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F2F62F" w14:textId="7E6A07C9" w:rsidR="00942B55" w:rsidRPr="006E472E" w:rsidRDefault="006B2EAA" w:rsidP="00942B55">
      <w:pPr>
        <w:pStyle w:val="Ttulo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 xml:space="preserve">TERCEIRO </w:t>
      </w:r>
      <w:r w:rsidR="00942B55" w:rsidRPr="006E472E">
        <w:rPr>
          <w:rFonts w:asciiTheme="minorHAnsi" w:hAnsiTheme="minorHAnsi" w:cs="Arial"/>
          <w:sz w:val="24"/>
        </w:rPr>
        <w:t xml:space="preserve">TERMO ADITIVO </w:t>
      </w:r>
      <w:r>
        <w:rPr>
          <w:rFonts w:asciiTheme="minorHAnsi" w:hAnsiTheme="minorHAnsi" w:cs="Arial"/>
          <w:sz w:val="24"/>
        </w:rPr>
        <w:t>AO</w:t>
      </w:r>
      <w:r w:rsidR="00942B55" w:rsidRPr="006E472E">
        <w:rPr>
          <w:rFonts w:asciiTheme="minorHAnsi" w:hAnsiTheme="minorHAnsi" w:cs="Arial"/>
          <w:sz w:val="24"/>
        </w:rPr>
        <w:t xml:space="preserve"> CONTRATO DE PRESTAÇÃO DE SERVIÇOS DE CONSULTORIA EM INVESTIMENTOS Nº </w:t>
      </w:r>
      <w:r>
        <w:rPr>
          <w:rFonts w:asciiTheme="minorHAnsi" w:hAnsiTheme="minorHAnsi" w:cs="Arial"/>
          <w:sz w:val="24"/>
        </w:rPr>
        <w:t>001/2021</w:t>
      </w:r>
    </w:p>
    <w:p w14:paraId="61DB67A0" w14:textId="77777777" w:rsidR="00942B55" w:rsidRPr="006E472E" w:rsidRDefault="00942B55" w:rsidP="00942B55">
      <w:pPr>
        <w:pStyle w:val="Ttulo"/>
        <w:jc w:val="left"/>
        <w:rPr>
          <w:rFonts w:asciiTheme="minorHAnsi" w:hAnsiTheme="minorHAnsi" w:cs="Arial"/>
          <w:sz w:val="20"/>
          <w:szCs w:val="20"/>
        </w:rPr>
      </w:pPr>
    </w:p>
    <w:p w14:paraId="39235D63" w14:textId="77777777" w:rsidR="00942B55" w:rsidRPr="006E472E" w:rsidRDefault="00942B55" w:rsidP="00942B55">
      <w:pPr>
        <w:pStyle w:val="Ttulo"/>
        <w:rPr>
          <w:rFonts w:asciiTheme="minorHAnsi" w:hAnsiTheme="minorHAnsi" w:cs="Arial"/>
          <w:sz w:val="20"/>
          <w:szCs w:val="20"/>
        </w:rPr>
      </w:pPr>
    </w:p>
    <w:p w14:paraId="50CAE16D" w14:textId="77777777" w:rsidR="00211F77" w:rsidRPr="006E472E" w:rsidRDefault="00211F77" w:rsidP="00211F77">
      <w:pPr>
        <w:pStyle w:val="Ttulo"/>
        <w:rPr>
          <w:rFonts w:asciiTheme="minorHAnsi" w:hAnsiTheme="minorHAnsi" w:cs="Arial"/>
          <w:sz w:val="20"/>
          <w:szCs w:val="20"/>
        </w:rPr>
      </w:pPr>
    </w:p>
    <w:p w14:paraId="4FC9DC41" w14:textId="5A6EE920" w:rsidR="002A2451" w:rsidRPr="006E472E" w:rsidRDefault="002A2451" w:rsidP="002A2451">
      <w:pPr>
        <w:tabs>
          <w:tab w:val="left" w:pos="2268"/>
        </w:tabs>
        <w:spacing w:line="360" w:lineRule="auto"/>
        <w:rPr>
          <w:rFonts w:cs="Arial"/>
          <w:sz w:val="20"/>
          <w:szCs w:val="20"/>
        </w:rPr>
      </w:pPr>
      <w:r w:rsidRPr="006B2EAA">
        <w:rPr>
          <w:rFonts w:cs="Arial"/>
          <w:b/>
          <w:sz w:val="20"/>
          <w:szCs w:val="20"/>
        </w:rPr>
        <w:t xml:space="preserve">CONTRATANTE: </w:t>
      </w:r>
      <w:r w:rsidRPr="006B2EAA">
        <w:rPr>
          <w:rFonts w:cs="Arial"/>
          <w:b/>
          <w:sz w:val="20"/>
          <w:szCs w:val="20"/>
          <w:u w:val="single"/>
        </w:rPr>
        <w:t>INSTITUTO DE PREVIDÊNCIA MUNICIPAL DE PERDIGÃO</w:t>
      </w:r>
      <w:r w:rsidRPr="006B2EAA">
        <w:rPr>
          <w:rFonts w:cs="Arial"/>
          <w:sz w:val="20"/>
          <w:szCs w:val="20"/>
        </w:rPr>
        <w:t>, pessoa jurídica de direito público, devidamente inscrita no CNPJ/MF sob o n.º</w:t>
      </w:r>
      <w:r w:rsidRPr="006B2EAA">
        <w:rPr>
          <w:rFonts w:cs="Arial"/>
          <w:b/>
          <w:sz w:val="20"/>
          <w:szCs w:val="20"/>
        </w:rPr>
        <w:t xml:space="preserve"> </w:t>
      </w:r>
      <w:bookmarkStart w:id="0" w:name="_Hlk89438481"/>
      <w:r w:rsidRPr="006B2EAA">
        <w:rPr>
          <w:rFonts w:cs="Arial"/>
          <w:sz w:val="20"/>
          <w:szCs w:val="20"/>
        </w:rPr>
        <w:t>05.154.584/0001-73</w:t>
      </w:r>
      <w:bookmarkEnd w:id="0"/>
      <w:r w:rsidRPr="006B2EAA">
        <w:rPr>
          <w:rFonts w:cs="Arial"/>
          <w:sz w:val="20"/>
          <w:szCs w:val="20"/>
        </w:rPr>
        <w:t xml:space="preserve">, estabelecida na Av. Santa Rita nº 150, Bairro Centro, CEF:  35.545-000, Município Perdigão, MG, neste ato representada por seu representante legal, Sra. </w:t>
      </w:r>
      <w:r w:rsidR="006B2EAA" w:rsidRPr="006B2EAA">
        <w:rPr>
          <w:rFonts w:cs="Arial"/>
          <w:b/>
          <w:sz w:val="20"/>
          <w:szCs w:val="20"/>
        </w:rPr>
        <w:t xml:space="preserve">Margarete Teodora de São </w:t>
      </w:r>
      <w:r w:rsidR="006B2EAA">
        <w:rPr>
          <w:rFonts w:cs="Arial"/>
          <w:b/>
          <w:sz w:val="20"/>
          <w:szCs w:val="20"/>
        </w:rPr>
        <w:t xml:space="preserve">Jose Soares </w:t>
      </w:r>
      <w:proofErr w:type="spellStart"/>
      <w:r w:rsidR="006B2EAA">
        <w:rPr>
          <w:rFonts w:cs="Arial"/>
          <w:b/>
          <w:sz w:val="20"/>
          <w:szCs w:val="20"/>
        </w:rPr>
        <w:t>Chein</w:t>
      </w:r>
      <w:proofErr w:type="spellEnd"/>
      <w:r w:rsidRPr="006B2EAA">
        <w:rPr>
          <w:rFonts w:cs="Arial"/>
          <w:b/>
          <w:sz w:val="20"/>
          <w:szCs w:val="20"/>
        </w:rPr>
        <w:t>,</w:t>
      </w:r>
      <w:r w:rsidRPr="006B2EAA">
        <w:rPr>
          <w:rFonts w:cs="Arial"/>
          <w:sz w:val="20"/>
          <w:szCs w:val="20"/>
        </w:rPr>
        <w:t xml:space="preserve"> </w:t>
      </w:r>
      <w:r w:rsidR="00933AF1" w:rsidRPr="006B2EAA">
        <w:rPr>
          <w:rFonts w:cs="Arial"/>
          <w:sz w:val="20"/>
          <w:szCs w:val="20"/>
        </w:rPr>
        <w:t>nacionalidade</w:t>
      </w:r>
      <w:r w:rsidR="006B2EAA">
        <w:rPr>
          <w:rFonts w:cs="Arial"/>
          <w:sz w:val="20"/>
          <w:szCs w:val="20"/>
        </w:rPr>
        <w:t xml:space="preserve"> brasileira</w:t>
      </w:r>
      <w:r w:rsidRPr="006B2EAA">
        <w:rPr>
          <w:rFonts w:cs="Arial"/>
          <w:sz w:val="20"/>
          <w:szCs w:val="20"/>
        </w:rPr>
        <w:t>,</w:t>
      </w:r>
      <w:r w:rsidR="006B2EAA">
        <w:rPr>
          <w:rFonts w:cs="Arial"/>
          <w:sz w:val="20"/>
          <w:szCs w:val="20"/>
        </w:rPr>
        <w:t xml:space="preserve"> casada</w:t>
      </w:r>
      <w:r w:rsidRPr="006B2EAA">
        <w:rPr>
          <w:rFonts w:cs="Arial"/>
          <w:sz w:val="20"/>
          <w:szCs w:val="20"/>
        </w:rPr>
        <w:t>, portador</w:t>
      </w:r>
      <w:r w:rsidR="006B2EAA">
        <w:rPr>
          <w:rFonts w:cs="Arial"/>
          <w:sz w:val="20"/>
          <w:szCs w:val="20"/>
        </w:rPr>
        <w:t>a</w:t>
      </w:r>
      <w:r w:rsidRPr="006B2EAA">
        <w:rPr>
          <w:rFonts w:cs="Arial"/>
          <w:sz w:val="20"/>
          <w:szCs w:val="20"/>
        </w:rPr>
        <w:t xml:space="preserve"> da cédula de identidade RG</w:t>
      </w:r>
      <w:r w:rsidR="009F4C9B">
        <w:rPr>
          <w:rFonts w:cs="Arial"/>
          <w:sz w:val="20"/>
          <w:szCs w:val="20"/>
        </w:rPr>
        <w:t>/SSP/MG</w:t>
      </w:r>
      <w:r w:rsidRPr="006B2EAA">
        <w:rPr>
          <w:rFonts w:cs="Arial"/>
          <w:sz w:val="20"/>
          <w:szCs w:val="20"/>
        </w:rPr>
        <w:t xml:space="preserve"> n.º </w:t>
      </w:r>
      <w:r w:rsidR="006B2EAA" w:rsidRPr="006B2EAA">
        <w:rPr>
          <w:rFonts w:cs="Arial"/>
          <w:sz w:val="20"/>
          <w:szCs w:val="20"/>
        </w:rPr>
        <w:t>55.105.28</w:t>
      </w:r>
      <w:r w:rsidRPr="006B2EAA">
        <w:rPr>
          <w:rFonts w:cs="Arial"/>
          <w:sz w:val="20"/>
          <w:szCs w:val="20"/>
        </w:rPr>
        <w:t>, inscrito no CPF</w:t>
      </w:r>
      <w:r w:rsidR="006B2EAA" w:rsidRPr="006B2EAA">
        <w:rPr>
          <w:rFonts w:cs="Arial"/>
          <w:sz w:val="20"/>
          <w:szCs w:val="20"/>
        </w:rPr>
        <w:t xml:space="preserve"> nº 771.339.946-15,</w:t>
      </w:r>
      <w:r w:rsidRPr="006B2EAA">
        <w:rPr>
          <w:rFonts w:cs="Arial"/>
          <w:sz w:val="20"/>
          <w:szCs w:val="20"/>
        </w:rPr>
        <w:t xml:space="preserve"> doravante denominada simplesmente como CONTRATANTE e, de outro lado,</w:t>
      </w:r>
      <w:r w:rsidRPr="006E472E">
        <w:rPr>
          <w:rFonts w:cs="Arial"/>
          <w:sz w:val="20"/>
          <w:szCs w:val="20"/>
        </w:rPr>
        <w:t xml:space="preserve"> </w:t>
      </w:r>
    </w:p>
    <w:p w14:paraId="68F2476A" w14:textId="77777777" w:rsidR="00942B55" w:rsidRPr="006E472E" w:rsidRDefault="00942B55" w:rsidP="00942B55">
      <w:pPr>
        <w:tabs>
          <w:tab w:val="left" w:pos="2268"/>
        </w:tabs>
        <w:spacing w:line="360" w:lineRule="auto"/>
        <w:rPr>
          <w:rFonts w:cs="Arial"/>
          <w:sz w:val="20"/>
          <w:szCs w:val="20"/>
        </w:rPr>
      </w:pPr>
    </w:p>
    <w:p w14:paraId="79E5A729" w14:textId="024EE17C" w:rsidR="00942B55" w:rsidRDefault="00730BE6" w:rsidP="00942B55">
      <w:pPr>
        <w:spacing w:line="360" w:lineRule="auto"/>
        <w:rPr>
          <w:rFonts w:cs="Arial"/>
          <w:sz w:val="20"/>
          <w:szCs w:val="20"/>
        </w:rPr>
      </w:pPr>
      <w:r w:rsidRPr="00814827">
        <w:rPr>
          <w:rFonts w:cs="Arial"/>
          <w:b/>
          <w:sz w:val="20"/>
          <w:szCs w:val="20"/>
        </w:rPr>
        <w:t>CONTRATADA: CRÉDITO E MERCADO GESTÃO DE VALORES MOBILIARIOS LTDA.</w:t>
      </w:r>
      <w:r w:rsidRPr="00814827">
        <w:rPr>
          <w:rFonts w:cs="Arial"/>
          <w:sz w:val="20"/>
          <w:szCs w:val="20"/>
        </w:rPr>
        <w:t xml:space="preserve">, pessoa jurídica de direito privado, devidamente inscrita no CNPJ/MF sob o Nº 11.340.009/0001-68, estabelecida na </w:t>
      </w:r>
      <w:r w:rsidR="0034781E">
        <w:rPr>
          <w:rFonts w:cs="Arial"/>
          <w:sz w:val="20"/>
          <w:szCs w:val="20"/>
        </w:rPr>
        <w:t>Av. Paulista</w:t>
      </w:r>
      <w:r w:rsidRPr="00814827">
        <w:rPr>
          <w:rFonts w:cs="Arial"/>
          <w:sz w:val="20"/>
          <w:szCs w:val="20"/>
        </w:rPr>
        <w:t xml:space="preserve">, </w:t>
      </w:r>
      <w:r w:rsidR="0034781E">
        <w:rPr>
          <w:rFonts w:cs="Arial"/>
          <w:sz w:val="20"/>
          <w:szCs w:val="20"/>
        </w:rPr>
        <w:t>302</w:t>
      </w:r>
      <w:r w:rsidRPr="00814827">
        <w:rPr>
          <w:rFonts w:cs="Arial"/>
          <w:sz w:val="20"/>
          <w:szCs w:val="20"/>
        </w:rPr>
        <w:t xml:space="preserve"> – Con</w:t>
      </w:r>
      <w:r w:rsidR="0034781E">
        <w:rPr>
          <w:rFonts w:cs="Arial"/>
          <w:sz w:val="20"/>
          <w:szCs w:val="20"/>
        </w:rPr>
        <w:t>j. 10</w:t>
      </w:r>
      <w:r w:rsidRPr="00814827">
        <w:rPr>
          <w:rFonts w:cs="Arial"/>
          <w:sz w:val="20"/>
          <w:szCs w:val="20"/>
        </w:rPr>
        <w:t>,</w:t>
      </w:r>
      <w:r w:rsidR="0034781E">
        <w:rPr>
          <w:rFonts w:cs="Arial"/>
          <w:sz w:val="20"/>
          <w:szCs w:val="20"/>
        </w:rPr>
        <w:t xml:space="preserve"> bairro Bela vista -</w:t>
      </w:r>
      <w:r w:rsidRPr="00814827">
        <w:rPr>
          <w:rFonts w:cs="Arial"/>
          <w:sz w:val="20"/>
          <w:szCs w:val="20"/>
        </w:rPr>
        <w:t xml:space="preserve"> S</w:t>
      </w:r>
      <w:r w:rsidR="0034781E">
        <w:rPr>
          <w:rFonts w:cs="Arial"/>
          <w:sz w:val="20"/>
          <w:szCs w:val="20"/>
        </w:rPr>
        <w:t>ão Paulo</w:t>
      </w:r>
      <w:r w:rsidRPr="00814827">
        <w:rPr>
          <w:rFonts w:cs="Arial"/>
          <w:sz w:val="20"/>
          <w:szCs w:val="20"/>
        </w:rPr>
        <w:t xml:space="preserve">/SP CEP: </w:t>
      </w:r>
      <w:r w:rsidR="0034781E">
        <w:rPr>
          <w:rFonts w:cs="Arial"/>
          <w:sz w:val="20"/>
          <w:szCs w:val="20"/>
        </w:rPr>
        <w:t>01310-000</w:t>
      </w:r>
      <w:r w:rsidRPr="00814827">
        <w:rPr>
          <w:rFonts w:cs="Arial"/>
          <w:sz w:val="20"/>
          <w:szCs w:val="20"/>
        </w:rPr>
        <w:t xml:space="preserve">, neste ato representada por seu representante legal, o Sr. </w:t>
      </w:r>
      <w:r w:rsidRPr="00814827">
        <w:rPr>
          <w:rFonts w:cs="Arial"/>
          <w:b/>
          <w:i/>
          <w:sz w:val="20"/>
          <w:szCs w:val="20"/>
          <w:u w:val="single"/>
        </w:rPr>
        <w:t>CECÍLIO BARBOSA CINTRA GALVÃO</w:t>
      </w:r>
      <w:r w:rsidRPr="00814827">
        <w:rPr>
          <w:rFonts w:cs="Arial"/>
          <w:sz w:val="20"/>
          <w:szCs w:val="20"/>
        </w:rPr>
        <w:t>, brasileiro, divorciado, advogado, portador da cédula de identidade RG Nº 3.079.501 SSP/PE, inscrito no CPF/MF sob o n.º 593.139.514-87, doravante denominada simplesmente como CONTRATADA.</w:t>
      </w:r>
    </w:p>
    <w:p w14:paraId="38EA6C67" w14:textId="77777777" w:rsidR="00730BE6" w:rsidRPr="006E472E" w:rsidRDefault="00730BE6" w:rsidP="00942B55">
      <w:pPr>
        <w:spacing w:line="360" w:lineRule="auto"/>
        <w:rPr>
          <w:rFonts w:cs="Arial"/>
          <w:b/>
          <w:bCs/>
          <w:sz w:val="20"/>
          <w:szCs w:val="20"/>
        </w:rPr>
      </w:pPr>
    </w:p>
    <w:p w14:paraId="7A4ABFAF" w14:textId="7C38E4AE" w:rsidR="00942B55" w:rsidRPr="002A2451" w:rsidRDefault="00942B55" w:rsidP="00942B55">
      <w:pPr>
        <w:spacing w:line="360" w:lineRule="auto"/>
        <w:rPr>
          <w:rFonts w:cs="Arial"/>
          <w:b/>
          <w:sz w:val="20"/>
          <w:szCs w:val="20"/>
        </w:rPr>
      </w:pPr>
      <w:r w:rsidRPr="006E472E">
        <w:rPr>
          <w:rFonts w:cs="Arial"/>
          <w:sz w:val="20"/>
          <w:szCs w:val="20"/>
        </w:rPr>
        <w:t>CONSIDERANDO que o contrato principal firmado entre as partes acima identificadas, tem por objeto a contratação de empresa especializada em prestação de serviços de consultoria financeira o</w:t>
      </w:r>
      <w:r w:rsidRPr="006E472E">
        <w:rPr>
          <w:rFonts w:cs="Arial"/>
          <w:b/>
          <w:sz w:val="20"/>
          <w:szCs w:val="20"/>
        </w:rPr>
        <w:t xml:space="preserve"> </w:t>
      </w:r>
      <w:r w:rsidR="002A2451" w:rsidRPr="00713DBB">
        <w:rPr>
          <w:rFonts w:cs="Arial"/>
          <w:b/>
          <w:sz w:val="20"/>
          <w:szCs w:val="20"/>
        </w:rPr>
        <w:t>INSTITUTO DE PREVIDÊNCIA MUNICIPAL DE PERDIGÃ</w:t>
      </w:r>
      <w:r w:rsidR="006B2EAA">
        <w:rPr>
          <w:rFonts w:cs="Arial"/>
          <w:b/>
          <w:sz w:val="20"/>
          <w:szCs w:val="20"/>
        </w:rPr>
        <w:t>O-IPREMPE.</w:t>
      </w:r>
    </w:p>
    <w:p w14:paraId="20A89D14" w14:textId="77777777" w:rsidR="00942B55" w:rsidRPr="006E472E" w:rsidRDefault="00942B55" w:rsidP="00942B55">
      <w:pPr>
        <w:spacing w:line="360" w:lineRule="auto"/>
        <w:rPr>
          <w:rFonts w:cs="Arial"/>
          <w:sz w:val="20"/>
          <w:szCs w:val="20"/>
        </w:rPr>
      </w:pPr>
      <w:r w:rsidRPr="006E472E">
        <w:rPr>
          <w:rFonts w:cs="Arial"/>
          <w:sz w:val="20"/>
          <w:szCs w:val="20"/>
        </w:rPr>
        <w:t>CONSIDERANDO que os serviços contratados devem ser mantidos permanentemente, enquadrando-se a hipótese do disposto no Artigo 57, Inciso II, da Lei 8.666/93;</w:t>
      </w:r>
    </w:p>
    <w:p w14:paraId="7F9ECF85" w14:textId="48D0C1C6" w:rsidR="00942B55" w:rsidRPr="006E472E" w:rsidRDefault="00942B55" w:rsidP="00942B55">
      <w:pPr>
        <w:spacing w:line="360" w:lineRule="auto"/>
        <w:rPr>
          <w:rFonts w:cs="Arial"/>
          <w:b/>
          <w:color w:val="FF0000"/>
          <w:sz w:val="20"/>
          <w:szCs w:val="20"/>
        </w:rPr>
      </w:pPr>
      <w:r w:rsidRPr="002A2451">
        <w:rPr>
          <w:rFonts w:cs="Arial"/>
          <w:sz w:val="20"/>
          <w:szCs w:val="20"/>
        </w:rPr>
        <w:t xml:space="preserve">CONSIDERANDO que a presente prorrogação contratual é vantajosa à Administração Pública, </w:t>
      </w:r>
      <w:r w:rsidR="00A07990" w:rsidRPr="002A2451">
        <w:rPr>
          <w:rFonts w:cs="Arial"/>
          <w:sz w:val="20"/>
          <w:szCs w:val="20"/>
        </w:rPr>
        <w:t xml:space="preserve">e </w:t>
      </w:r>
      <w:r w:rsidR="00A07990" w:rsidRPr="002A2451">
        <w:rPr>
          <w:rFonts w:cs="Arial"/>
          <w:bCs/>
          <w:sz w:val="20"/>
          <w:szCs w:val="20"/>
        </w:rPr>
        <w:t xml:space="preserve">conforme a cláusula </w:t>
      </w:r>
      <w:r w:rsidR="002A2451" w:rsidRPr="002A2451">
        <w:rPr>
          <w:rFonts w:cs="Arial"/>
          <w:bCs/>
          <w:sz w:val="20"/>
          <w:szCs w:val="20"/>
        </w:rPr>
        <w:t>2.5</w:t>
      </w:r>
      <w:r w:rsidR="003205D9" w:rsidRPr="002A2451">
        <w:rPr>
          <w:rFonts w:cs="Arial"/>
          <w:bCs/>
          <w:sz w:val="20"/>
          <w:szCs w:val="20"/>
        </w:rPr>
        <w:t xml:space="preserve"> </w:t>
      </w:r>
      <w:r w:rsidR="00A07990" w:rsidRPr="002A2451">
        <w:rPr>
          <w:rFonts w:cs="Arial"/>
          <w:bCs/>
          <w:sz w:val="20"/>
          <w:szCs w:val="20"/>
        </w:rPr>
        <w:t xml:space="preserve">do contrato nº </w:t>
      </w:r>
      <w:r w:rsidR="002A2451" w:rsidRPr="002A2451">
        <w:rPr>
          <w:rFonts w:cs="Arial"/>
          <w:bCs/>
          <w:sz w:val="20"/>
          <w:szCs w:val="20"/>
        </w:rPr>
        <w:t>001/2021</w:t>
      </w:r>
      <w:r w:rsidR="00A07990" w:rsidRPr="002A2451">
        <w:rPr>
          <w:rFonts w:cs="Arial"/>
          <w:bCs/>
          <w:sz w:val="20"/>
          <w:szCs w:val="20"/>
        </w:rPr>
        <w:t xml:space="preserve">, </w:t>
      </w:r>
      <w:r w:rsidRPr="002A2451">
        <w:rPr>
          <w:rFonts w:cs="Arial"/>
          <w:sz w:val="20"/>
          <w:szCs w:val="20"/>
        </w:rPr>
        <w:t xml:space="preserve">o valor global </w:t>
      </w:r>
      <w:r w:rsidR="00A07990" w:rsidRPr="002A2451">
        <w:rPr>
          <w:rFonts w:cs="Arial"/>
          <w:sz w:val="20"/>
          <w:szCs w:val="20"/>
        </w:rPr>
        <w:t xml:space="preserve">será </w:t>
      </w:r>
      <w:r w:rsidRPr="002A2451">
        <w:rPr>
          <w:rFonts w:cs="Arial"/>
          <w:sz w:val="20"/>
          <w:szCs w:val="20"/>
        </w:rPr>
        <w:t xml:space="preserve">reajustado pelo </w:t>
      </w:r>
      <w:r w:rsidR="003205D9" w:rsidRPr="002A2451">
        <w:rPr>
          <w:rFonts w:cs="Arial"/>
          <w:sz w:val="20"/>
          <w:szCs w:val="20"/>
        </w:rPr>
        <w:t>IPCA</w:t>
      </w:r>
      <w:r w:rsidR="00A07990" w:rsidRPr="002A2451">
        <w:rPr>
          <w:rFonts w:cs="Arial"/>
          <w:sz w:val="20"/>
          <w:szCs w:val="20"/>
        </w:rPr>
        <w:t>,</w:t>
      </w:r>
      <w:r w:rsidRPr="002A2451">
        <w:rPr>
          <w:rFonts w:cs="Arial"/>
          <w:sz w:val="20"/>
          <w:szCs w:val="20"/>
        </w:rPr>
        <w:t xml:space="preserve"> acumulado no período 12 meses, correspondente a </w:t>
      </w:r>
      <w:r w:rsidR="002A2451" w:rsidRPr="002A2451">
        <w:rPr>
          <w:rFonts w:cs="Arial"/>
          <w:sz w:val="20"/>
          <w:szCs w:val="20"/>
        </w:rPr>
        <w:t>4,82</w:t>
      </w:r>
      <w:r w:rsidR="003205D9" w:rsidRPr="002A2451">
        <w:rPr>
          <w:rFonts w:cs="Arial"/>
          <w:sz w:val="20"/>
          <w:szCs w:val="20"/>
        </w:rPr>
        <w:t>%</w:t>
      </w:r>
      <w:r w:rsidR="00A07990" w:rsidRPr="002A2451">
        <w:rPr>
          <w:rFonts w:cs="Arial"/>
          <w:sz w:val="20"/>
          <w:szCs w:val="20"/>
        </w:rPr>
        <w:t xml:space="preserve"> e</w:t>
      </w:r>
      <w:r w:rsidRPr="002A2451">
        <w:rPr>
          <w:rFonts w:cs="Arial"/>
          <w:sz w:val="20"/>
          <w:szCs w:val="20"/>
        </w:rPr>
        <w:t xml:space="preserve"> será de </w:t>
      </w:r>
      <w:r w:rsidR="003205D9" w:rsidRPr="002A2451">
        <w:rPr>
          <w:rFonts w:cs="Arial"/>
          <w:b/>
          <w:sz w:val="20"/>
          <w:szCs w:val="20"/>
        </w:rPr>
        <w:t xml:space="preserve">R$ </w:t>
      </w:r>
      <w:r w:rsidR="00F646DE">
        <w:rPr>
          <w:rFonts w:cs="Arial"/>
          <w:b/>
          <w:sz w:val="20"/>
          <w:szCs w:val="20"/>
        </w:rPr>
        <w:t>7.459,32</w:t>
      </w:r>
      <w:r w:rsidRPr="002A2451">
        <w:rPr>
          <w:rFonts w:cs="Arial"/>
          <w:b/>
          <w:sz w:val="20"/>
          <w:szCs w:val="20"/>
        </w:rPr>
        <w:t xml:space="preserve"> (</w:t>
      </w:r>
      <w:r w:rsidR="002A2451" w:rsidRPr="002A2451">
        <w:rPr>
          <w:rFonts w:cs="Arial"/>
          <w:b/>
          <w:sz w:val="20"/>
          <w:szCs w:val="20"/>
        </w:rPr>
        <w:t xml:space="preserve">sete mil quatrocentos e cinquenta e nove reais e trinta </w:t>
      </w:r>
      <w:r w:rsidR="00F646DE">
        <w:rPr>
          <w:rFonts w:cs="Arial"/>
          <w:b/>
          <w:sz w:val="20"/>
          <w:szCs w:val="20"/>
        </w:rPr>
        <w:t xml:space="preserve">e dois </w:t>
      </w:r>
      <w:r w:rsidR="002A2451" w:rsidRPr="002A2451">
        <w:rPr>
          <w:rFonts w:cs="Arial"/>
          <w:b/>
          <w:sz w:val="20"/>
          <w:szCs w:val="20"/>
        </w:rPr>
        <w:t>centavos</w:t>
      </w:r>
      <w:r w:rsidRPr="002A2451">
        <w:rPr>
          <w:rFonts w:cs="Arial"/>
          <w:b/>
          <w:sz w:val="20"/>
          <w:szCs w:val="20"/>
        </w:rPr>
        <w:t>).</w:t>
      </w:r>
      <w:r w:rsidR="006B2EAA">
        <w:rPr>
          <w:rFonts w:cs="Arial"/>
          <w:b/>
          <w:sz w:val="20"/>
          <w:szCs w:val="20"/>
        </w:rPr>
        <w:t xml:space="preserve"> Sendo o valor da prestação mensal de R$ 621,6</w:t>
      </w:r>
      <w:r w:rsidR="00F646DE">
        <w:rPr>
          <w:rFonts w:cs="Arial"/>
          <w:b/>
          <w:sz w:val="20"/>
          <w:szCs w:val="20"/>
        </w:rPr>
        <w:t xml:space="preserve">1 </w:t>
      </w:r>
      <w:r w:rsidR="006B2EAA">
        <w:rPr>
          <w:rFonts w:cs="Arial"/>
          <w:b/>
          <w:sz w:val="20"/>
          <w:szCs w:val="20"/>
        </w:rPr>
        <w:t xml:space="preserve">(seiscentos e vinte e um reais e seiscentos e </w:t>
      </w:r>
      <w:r w:rsidR="00F646DE">
        <w:rPr>
          <w:rFonts w:cs="Arial"/>
          <w:b/>
          <w:sz w:val="20"/>
          <w:szCs w:val="20"/>
        </w:rPr>
        <w:t>sessenta e um</w:t>
      </w:r>
      <w:r w:rsidR="006B2EAA">
        <w:rPr>
          <w:rFonts w:cs="Arial"/>
          <w:b/>
          <w:sz w:val="20"/>
          <w:szCs w:val="20"/>
        </w:rPr>
        <w:t xml:space="preserve"> centavos)</w:t>
      </w:r>
    </w:p>
    <w:p w14:paraId="0A8C178F" w14:textId="77777777" w:rsidR="00942B55" w:rsidRPr="006E472E" w:rsidRDefault="00942B55" w:rsidP="00942B55">
      <w:pPr>
        <w:spacing w:line="360" w:lineRule="auto"/>
        <w:rPr>
          <w:rFonts w:cs="Arial"/>
          <w:sz w:val="20"/>
          <w:szCs w:val="20"/>
        </w:rPr>
      </w:pPr>
      <w:r w:rsidRPr="006E472E">
        <w:rPr>
          <w:rFonts w:cs="Arial"/>
          <w:sz w:val="20"/>
          <w:szCs w:val="20"/>
        </w:rPr>
        <w:t>RESOLVEM: as partes ampliar o prazo do contrato principal, nos seguintes termos:</w:t>
      </w:r>
    </w:p>
    <w:p w14:paraId="362C444E" w14:textId="245AB7E2" w:rsidR="00F646DE" w:rsidRDefault="00942B55" w:rsidP="00942B55">
      <w:pPr>
        <w:spacing w:after="240" w:line="276" w:lineRule="auto"/>
        <w:rPr>
          <w:rFonts w:cs="Arial"/>
          <w:sz w:val="20"/>
          <w:szCs w:val="20"/>
        </w:rPr>
      </w:pPr>
      <w:r w:rsidRPr="006E472E">
        <w:rPr>
          <w:rFonts w:cs="Arial"/>
          <w:b/>
          <w:bCs/>
          <w:sz w:val="20"/>
          <w:szCs w:val="20"/>
        </w:rPr>
        <w:t xml:space="preserve">CLAUSULA PRIMEIRA: </w:t>
      </w:r>
      <w:r w:rsidRPr="006E472E">
        <w:rPr>
          <w:rFonts w:cs="Arial"/>
          <w:sz w:val="20"/>
          <w:szCs w:val="20"/>
        </w:rPr>
        <w:t xml:space="preserve">O prazo do presente contrato será de 12 (doze) meses, compreendido no período de </w:t>
      </w:r>
      <w:r w:rsidR="00933AF1" w:rsidRPr="00933AF1">
        <w:rPr>
          <w:rFonts w:cs="Arial"/>
          <w:b/>
          <w:sz w:val="20"/>
          <w:szCs w:val="20"/>
        </w:rPr>
        <w:t>01</w:t>
      </w:r>
      <w:r w:rsidR="003205D9" w:rsidRPr="00933AF1">
        <w:rPr>
          <w:rFonts w:cs="Arial"/>
          <w:b/>
          <w:sz w:val="20"/>
          <w:szCs w:val="20"/>
        </w:rPr>
        <w:t>/</w:t>
      </w:r>
      <w:r w:rsidR="00933AF1" w:rsidRPr="00933AF1">
        <w:rPr>
          <w:rFonts w:cs="Arial"/>
          <w:b/>
          <w:sz w:val="20"/>
          <w:szCs w:val="20"/>
        </w:rPr>
        <w:t>01</w:t>
      </w:r>
      <w:r w:rsidR="003205D9" w:rsidRPr="00933AF1">
        <w:rPr>
          <w:rFonts w:cs="Arial"/>
          <w:b/>
          <w:sz w:val="20"/>
          <w:szCs w:val="20"/>
        </w:rPr>
        <w:t>/</w:t>
      </w:r>
      <w:r w:rsidR="00933AF1" w:rsidRPr="00933AF1">
        <w:rPr>
          <w:rFonts w:cs="Arial"/>
          <w:b/>
          <w:sz w:val="20"/>
          <w:szCs w:val="20"/>
        </w:rPr>
        <w:t>202</w:t>
      </w:r>
      <w:r w:rsidR="00933AF1">
        <w:rPr>
          <w:rFonts w:cs="Arial"/>
          <w:b/>
          <w:sz w:val="20"/>
          <w:szCs w:val="20"/>
        </w:rPr>
        <w:t>4</w:t>
      </w:r>
      <w:r w:rsidR="003205D9" w:rsidRPr="00933AF1">
        <w:rPr>
          <w:rFonts w:cs="Arial"/>
          <w:b/>
          <w:sz w:val="20"/>
          <w:szCs w:val="20"/>
        </w:rPr>
        <w:t xml:space="preserve"> a </w:t>
      </w:r>
      <w:r w:rsidR="00933AF1" w:rsidRPr="00933AF1">
        <w:rPr>
          <w:rFonts w:cs="Arial"/>
          <w:b/>
          <w:sz w:val="20"/>
          <w:szCs w:val="20"/>
        </w:rPr>
        <w:t>31</w:t>
      </w:r>
      <w:r w:rsidR="003205D9" w:rsidRPr="00933AF1">
        <w:rPr>
          <w:rFonts w:cs="Arial"/>
          <w:b/>
          <w:sz w:val="20"/>
          <w:szCs w:val="20"/>
        </w:rPr>
        <w:t>/</w:t>
      </w:r>
      <w:r w:rsidR="00933AF1" w:rsidRPr="00933AF1">
        <w:rPr>
          <w:rFonts w:cs="Arial"/>
          <w:b/>
          <w:sz w:val="20"/>
          <w:szCs w:val="20"/>
        </w:rPr>
        <w:t>12</w:t>
      </w:r>
      <w:r w:rsidR="003205D9" w:rsidRPr="00933AF1">
        <w:rPr>
          <w:rFonts w:cs="Arial"/>
          <w:b/>
          <w:sz w:val="20"/>
          <w:szCs w:val="20"/>
        </w:rPr>
        <w:t>/</w:t>
      </w:r>
      <w:r w:rsidR="006B2EAA">
        <w:rPr>
          <w:rFonts w:cs="Arial"/>
          <w:b/>
          <w:sz w:val="20"/>
          <w:szCs w:val="20"/>
        </w:rPr>
        <w:t>2024</w:t>
      </w:r>
      <w:r w:rsidRPr="00933AF1">
        <w:rPr>
          <w:rFonts w:cs="Arial"/>
          <w:b/>
          <w:sz w:val="20"/>
          <w:szCs w:val="20"/>
        </w:rPr>
        <w:t>,</w:t>
      </w:r>
      <w:r w:rsidRPr="00933AF1">
        <w:rPr>
          <w:rFonts w:cs="Arial"/>
          <w:sz w:val="20"/>
          <w:szCs w:val="20"/>
        </w:rPr>
        <w:t xml:space="preserve"> sem interrupção</w:t>
      </w:r>
      <w:r w:rsidRPr="006E472E">
        <w:rPr>
          <w:rFonts w:cs="Arial"/>
          <w:sz w:val="20"/>
          <w:szCs w:val="20"/>
        </w:rPr>
        <w:t xml:space="preserve"> sendo certo que poderá ser renovado por períodos sucessivos de 12 (doze) meses, até o limite de 60 (sessenta) meses, nos termos do inciso II do artigo 57, da Lei 8.666/93, mediante Termo Aditivo. </w:t>
      </w:r>
    </w:p>
    <w:p w14:paraId="0641C622" w14:textId="56643C2E" w:rsidR="00F646DE" w:rsidRPr="00F646DE" w:rsidRDefault="00F646DE" w:rsidP="00F646DE">
      <w:pPr>
        <w:spacing w:after="240" w:line="276" w:lineRule="auto"/>
        <w:rPr>
          <w:rFonts w:cs="Arial"/>
          <w:bCs/>
          <w:sz w:val="20"/>
          <w:szCs w:val="20"/>
        </w:rPr>
      </w:pPr>
      <w:r w:rsidRPr="006E472E">
        <w:rPr>
          <w:rFonts w:cs="Arial"/>
          <w:b/>
          <w:bCs/>
          <w:sz w:val="20"/>
          <w:szCs w:val="20"/>
        </w:rPr>
        <w:t xml:space="preserve">CLAUSULA </w:t>
      </w:r>
      <w:r>
        <w:rPr>
          <w:rFonts w:cs="Arial"/>
          <w:b/>
          <w:bCs/>
          <w:sz w:val="20"/>
          <w:szCs w:val="20"/>
        </w:rPr>
        <w:t>SEGUNDA</w:t>
      </w:r>
      <w:r w:rsidRPr="006E472E">
        <w:rPr>
          <w:rFonts w:cs="Arial"/>
          <w:b/>
          <w:bCs/>
          <w:sz w:val="20"/>
          <w:szCs w:val="20"/>
        </w:rPr>
        <w:t>:</w:t>
      </w:r>
      <w:r>
        <w:rPr>
          <w:rFonts w:cs="Arial"/>
          <w:b/>
          <w:bCs/>
          <w:sz w:val="20"/>
          <w:szCs w:val="20"/>
        </w:rPr>
        <w:t xml:space="preserve"> DOTAÇÃO ORÇAMENTARIA: </w:t>
      </w:r>
      <w:r w:rsidRPr="00F646DE">
        <w:rPr>
          <w:rFonts w:cs="Arial"/>
          <w:bCs/>
          <w:sz w:val="20"/>
          <w:szCs w:val="20"/>
        </w:rPr>
        <w:t xml:space="preserve">As despesas decorrentes do presente Termo Aditivo correrão à conta </w:t>
      </w:r>
      <w:r>
        <w:rPr>
          <w:rFonts w:cs="Arial"/>
          <w:bCs/>
          <w:sz w:val="20"/>
          <w:szCs w:val="20"/>
        </w:rPr>
        <w:t>d</w:t>
      </w:r>
      <w:r w:rsidRPr="00F646DE">
        <w:rPr>
          <w:rFonts w:cs="Arial"/>
          <w:bCs/>
          <w:sz w:val="20"/>
          <w:szCs w:val="20"/>
        </w:rPr>
        <w:t>a</w:t>
      </w:r>
      <w:r>
        <w:rPr>
          <w:rFonts w:cs="Arial"/>
          <w:bCs/>
          <w:sz w:val="20"/>
          <w:szCs w:val="20"/>
        </w:rPr>
        <w:t xml:space="preserve"> dotação orçamentária do IPREMPE sendo o elemento de despesas 3.390.39.00 – outros Serviços de Terceiros- pessoas Jurídica</w:t>
      </w:r>
      <w:r w:rsidRPr="00F646DE">
        <w:rPr>
          <w:rFonts w:cs="Arial"/>
          <w:bCs/>
          <w:sz w:val="20"/>
          <w:szCs w:val="20"/>
        </w:rPr>
        <w:t>.</w:t>
      </w:r>
    </w:p>
    <w:p w14:paraId="5B45224D" w14:textId="77777777" w:rsidR="00F646DE" w:rsidRPr="006E472E" w:rsidRDefault="00F646DE" w:rsidP="00942B55">
      <w:pPr>
        <w:spacing w:after="240" w:line="276" w:lineRule="auto"/>
        <w:rPr>
          <w:rFonts w:cs="Arial"/>
          <w:sz w:val="20"/>
          <w:szCs w:val="20"/>
        </w:rPr>
      </w:pPr>
    </w:p>
    <w:p w14:paraId="6345CB95" w14:textId="7EA0C26F" w:rsidR="00942B55" w:rsidRPr="006E472E" w:rsidRDefault="00942B55" w:rsidP="00942B55">
      <w:pPr>
        <w:spacing w:after="240" w:line="276" w:lineRule="auto"/>
        <w:rPr>
          <w:rFonts w:cs="Arial"/>
          <w:bCs/>
          <w:sz w:val="20"/>
          <w:szCs w:val="20"/>
        </w:rPr>
      </w:pPr>
      <w:r w:rsidRPr="006E472E">
        <w:rPr>
          <w:rFonts w:cs="Arial"/>
          <w:b/>
          <w:bCs/>
          <w:sz w:val="20"/>
          <w:szCs w:val="20"/>
        </w:rPr>
        <w:lastRenderedPageBreak/>
        <w:t xml:space="preserve">CLAUSULA </w:t>
      </w:r>
      <w:r w:rsidR="00F646DE">
        <w:rPr>
          <w:rFonts w:cs="Arial"/>
          <w:b/>
          <w:bCs/>
          <w:sz w:val="20"/>
          <w:szCs w:val="20"/>
        </w:rPr>
        <w:t>TERCEIRA</w:t>
      </w:r>
      <w:r w:rsidRPr="006E472E">
        <w:rPr>
          <w:rFonts w:cs="Arial"/>
          <w:b/>
          <w:bCs/>
          <w:sz w:val="20"/>
          <w:szCs w:val="20"/>
        </w:rPr>
        <w:t xml:space="preserve">: </w:t>
      </w:r>
      <w:r w:rsidRPr="006E472E">
        <w:rPr>
          <w:rFonts w:cs="Arial"/>
          <w:bCs/>
          <w:sz w:val="20"/>
          <w:szCs w:val="20"/>
        </w:rPr>
        <w:t xml:space="preserve">A publicação resumida do presente Termo Aditivo na imprensa será providenciada pelo </w:t>
      </w:r>
      <w:r w:rsidRPr="006E472E">
        <w:rPr>
          <w:rFonts w:cs="Arial"/>
          <w:b/>
          <w:bCs/>
          <w:sz w:val="20"/>
          <w:szCs w:val="20"/>
        </w:rPr>
        <w:t xml:space="preserve">CONTRATANTE, </w:t>
      </w:r>
      <w:r w:rsidRPr="006E472E">
        <w:rPr>
          <w:rFonts w:cs="Arial"/>
          <w:bCs/>
          <w:sz w:val="20"/>
          <w:szCs w:val="20"/>
        </w:rPr>
        <w:t>no prazo de 20 (vinte) dias, contados a partir de sua celebração, para a produção de seus efeitos.</w:t>
      </w:r>
    </w:p>
    <w:p w14:paraId="079FF404" w14:textId="44A19DBE" w:rsidR="00942B55" w:rsidRPr="006E472E" w:rsidRDefault="00942B55" w:rsidP="00942B55">
      <w:pPr>
        <w:spacing w:after="240" w:line="276" w:lineRule="auto"/>
        <w:rPr>
          <w:rFonts w:cs="Arial"/>
          <w:bCs/>
          <w:sz w:val="20"/>
          <w:szCs w:val="20"/>
        </w:rPr>
      </w:pPr>
      <w:r w:rsidRPr="006E472E">
        <w:rPr>
          <w:rFonts w:cs="Arial"/>
          <w:b/>
          <w:bCs/>
          <w:sz w:val="20"/>
          <w:szCs w:val="20"/>
        </w:rPr>
        <w:t xml:space="preserve">CLAUSULA </w:t>
      </w:r>
      <w:r w:rsidR="00F646DE">
        <w:rPr>
          <w:rFonts w:cs="Arial"/>
          <w:b/>
          <w:bCs/>
          <w:sz w:val="20"/>
          <w:szCs w:val="20"/>
        </w:rPr>
        <w:t>QUARTA</w:t>
      </w:r>
      <w:r w:rsidRPr="006E472E">
        <w:rPr>
          <w:rFonts w:cs="Arial"/>
          <w:b/>
          <w:bCs/>
          <w:sz w:val="20"/>
          <w:szCs w:val="20"/>
        </w:rPr>
        <w:t>:</w:t>
      </w:r>
      <w:r w:rsidR="00F646DE">
        <w:rPr>
          <w:rFonts w:cs="Arial"/>
          <w:b/>
          <w:bCs/>
          <w:sz w:val="20"/>
          <w:szCs w:val="20"/>
        </w:rPr>
        <w:t xml:space="preserve"> DAS DISPOSIÇÕES FINAIS:</w:t>
      </w:r>
      <w:r w:rsidRPr="006E472E">
        <w:rPr>
          <w:rFonts w:cs="Arial"/>
          <w:b/>
          <w:bCs/>
          <w:sz w:val="20"/>
          <w:szCs w:val="20"/>
        </w:rPr>
        <w:t xml:space="preserve"> </w:t>
      </w:r>
      <w:r w:rsidRPr="006E472E">
        <w:rPr>
          <w:rFonts w:cs="Arial"/>
          <w:bCs/>
          <w:sz w:val="20"/>
          <w:szCs w:val="20"/>
        </w:rPr>
        <w:t>Estabelecem que as demais cláusulas do contrato fiquem imutáveis ora ratificadas pelas partes, surtindo seus efeitos enquanto vigente o prazo fixado na cláusula anterior.</w:t>
      </w:r>
    </w:p>
    <w:p w14:paraId="1E60EB9D" w14:textId="77777777" w:rsidR="00942B55" w:rsidRPr="006E472E" w:rsidRDefault="00942B55" w:rsidP="00942B55">
      <w:pPr>
        <w:spacing w:line="360" w:lineRule="auto"/>
        <w:rPr>
          <w:rFonts w:cs="Arial"/>
          <w:sz w:val="20"/>
          <w:szCs w:val="20"/>
        </w:rPr>
      </w:pPr>
      <w:r w:rsidRPr="006E472E">
        <w:rPr>
          <w:rFonts w:cs="Arial"/>
          <w:sz w:val="20"/>
          <w:szCs w:val="20"/>
        </w:rPr>
        <w:t>E, por estarem assim, justos e acordados, firmam o presente Termo Aditivo ao Contrato de Prestação de Serviços por Tempo Determinado em caráter de excepcionalidade, em 02 (duas) vias de igual teor, para que produzam seus jurídicos e legais efeitos, na presença de 02 (duas) testemunhas igualmente subscritas.</w:t>
      </w:r>
    </w:p>
    <w:p w14:paraId="073B9552" w14:textId="092DEBF0" w:rsidR="00942B55" w:rsidRDefault="002A2451" w:rsidP="00942B55">
      <w:pPr>
        <w:spacing w:line="360" w:lineRule="auto"/>
        <w:jc w:val="right"/>
        <w:rPr>
          <w:rFonts w:cs="Arial"/>
          <w:sz w:val="20"/>
          <w:szCs w:val="20"/>
        </w:rPr>
      </w:pPr>
      <w:r w:rsidRPr="00F646DE">
        <w:rPr>
          <w:rFonts w:cs="Arial"/>
          <w:sz w:val="20"/>
          <w:szCs w:val="20"/>
        </w:rPr>
        <w:t>Perdigão</w:t>
      </w:r>
      <w:r w:rsidR="00942B55" w:rsidRPr="00F646DE">
        <w:rPr>
          <w:rFonts w:cs="Arial"/>
          <w:sz w:val="20"/>
          <w:szCs w:val="20"/>
        </w:rPr>
        <w:t xml:space="preserve">, </w:t>
      </w:r>
      <w:r w:rsidR="00F646DE" w:rsidRPr="00F646DE">
        <w:rPr>
          <w:rFonts w:cs="Arial"/>
          <w:sz w:val="20"/>
          <w:szCs w:val="20"/>
        </w:rPr>
        <w:t>29 De Dezembro de</w:t>
      </w:r>
      <w:r w:rsidR="009F4C9B" w:rsidRPr="00F646DE">
        <w:rPr>
          <w:rFonts w:cs="Arial"/>
          <w:sz w:val="20"/>
          <w:szCs w:val="20"/>
        </w:rPr>
        <w:t xml:space="preserve"> 202</w:t>
      </w:r>
      <w:r w:rsidR="004E26E8" w:rsidRPr="00F646DE">
        <w:rPr>
          <w:rFonts w:cs="Arial"/>
          <w:sz w:val="20"/>
          <w:szCs w:val="20"/>
        </w:rPr>
        <w:t>3.</w:t>
      </w:r>
    </w:p>
    <w:p w14:paraId="0E80C4D5" w14:textId="77777777" w:rsidR="004E26E8" w:rsidRPr="006E472E" w:rsidRDefault="004E26E8" w:rsidP="00942B55">
      <w:pPr>
        <w:spacing w:line="360" w:lineRule="auto"/>
        <w:jc w:val="right"/>
        <w:rPr>
          <w:rFonts w:cs="Arial"/>
          <w:sz w:val="20"/>
          <w:szCs w:val="20"/>
        </w:rPr>
      </w:pPr>
    </w:p>
    <w:p w14:paraId="13DC0F82" w14:textId="77777777" w:rsidR="00942B55" w:rsidRPr="006E472E" w:rsidRDefault="00942B55" w:rsidP="00F646DE">
      <w:pPr>
        <w:spacing w:after="0" w:line="360" w:lineRule="auto"/>
        <w:rPr>
          <w:rFonts w:cs="Arial"/>
          <w:sz w:val="20"/>
          <w:szCs w:val="20"/>
        </w:rPr>
      </w:pPr>
      <w:r w:rsidRPr="006E472E">
        <w:rPr>
          <w:rFonts w:cs="Arial"/>
          <w:sz w:val="20"/>
          <w:szCs w:val="20"/>
        </w:rPr>
        <w:t>______________________________________________________________________</w:t>
      </w:r>
    </w:p>
    <w:p w14:paraId="444D8C04" w14:textId="2AFADD45" w:rsidR="008A5E45" w:rsidRPr="008A5E45" w:rsidRDefault="002A2451" w:rsidP="00F646DE">
      <w:pPr>
        <w:spacing w:after="0" w:line="360" w:lineRule="auto"/>
        <w:rPr>
          <w:rFonts w:cs="Arial"/>
          <w:b/>
          <w:sz w:val="20"/>
          <w:szCs w:val="20"/>
          <w:highlight w:val="yellow"/>
        </w:rPr>
      </w:pPr>
      <w:r w:rsidRPr="002A2451">
        <w:rPr>
          <w:rFonts w:cs="Arial"/>
          <w:b/>
          <w:sz w:val="20"/>
          <w:szCs w:val="20"/>
        </w:rPr>
        <w:t>INSTITUTO DE PREVIDÊNCIA MUNICIPAL DE PERDIGÃO</w:t>
      </w:r>
      <w:r w:rsidR="009F4C9B">
        <w:rPr>
          <w:rFonts w:cs="Arial"/>
          <w:b/>
          <w:sz w:val="20"/>
          <w:szCs w:val="20"/>
        </w:rPr>
        <w:t>-IPREMPE</w:t>
      </w:r>
    </w:p>
    <w:p w14:paraId="7C8D07CD" w14:textId="1E395B8F" w:rsidR="00942B55" w:rsidRPr="009F4C9B" w:rsidRDefault="00942B55" w:rsidP="00F646DE">
      <w:pPr>
        <w:spacing w:after="0" w:line="360" w:lineRule="auto"/>
        <w:rPr>
          <w:rFonts w:cs="Arial"/>
          <w:sz w:val="20"/>
          <w:szCs w:val="20"/>
        </w:rPr>
      </w:pPr>
      <w:r w:rsidRPr="009F4C9B">
        <w:rPr>
          <w:rFonts w:cs="Arial"/>
          <w:sz w:val="20"/>
          <w:szCs w:val="20"/>
        </w:rPr>
        <w:t xml:space="preserve">Nome: </w:t>
      </w:r>
      <w:r w:rsidR="009F4C9B" w:rsidRPr="009F4C9B">
        <w:rPr>
          <w:rFonts w:cs="Arial"/>
          <w:sz w:val="20"/>
          <w:szCs w:val="20"/>
        </w:rPr>
        <w:t xml:space="preserve">Margarete Teodora de São Jose Soares </w:t>
      </w:r>
      <w:proofErr w:type="spellStart"/>
      <w:r w:rsidR="009F4C9B" w:rsidRPr="009F4C9B">
        <w:rPr>
          <w:rFonts w:cs="Arial"/>
          <w:sz w:val="20"/>
          <w:szCs w:val="20"/>
        </w:rPr>
        <w:t>Chein</w:t>
      </w:r>
      <w:proofErr w:type="spellEnd"/>
    </w:p>
    <w:p w14:paraId="49713AFC" w14:textId="090C8C93" w:rsidR="00942B55" w:rsidRPr="009F4C9B" w:rsidRDefault="00942B55" w:rsidP="00F646DE">
      <w:pPr>
        <w:spacing w:after="0" w:line="360" w:lineRule="auto"/>
        <w:rPr>
          <w:rFonts w:cs="Arial"/>
          <w:sz w:val="20"/>
          <w:szCs w:val="20"/>
        </w:rPr>
      </w:pPr>
      <w:r w:rsidRPr="009F4C9B">
        <w:rPr>
          <w:rFonts w:cs="Arial"/>
          <w:sz w:val="20"/>
          <w:szCs w:val="20"/>
        </w:rPr>
        <w:t xml:space="preserve">R.G.: </w:t>
      </w:r>
      <w:r w:rsidR="009F4C9B" w:rsidRPr="009F4C9B">
        <w:rPr>
          <w:rFonts w:cs="Arial"/>
          <w:sz w:val="20"/>
          <w:szCs w:val="20"/>
        </w:rPr>
        <w:t xml:space="preserve">  MG </w:t>
      </w:r>
      <w:proofErr w:type="gramStart"/>
      <w:r w:rsidR="009F4C9B" w:rsidRPr="009F4C9B">
        <w:rPr>
          <w:rFonts w:cs="Arial"/>
          <w:sz w:val="20"/>
          <w:szCs w:val="20"/>
        </w:rPr>
        <w:t>n.º  55.105.28</w:t>
      </w:r>
      <w:proofErr w:type="gramEnd"/>
    </w:p>
    <w:p w14:paraId="17F0A499" w14:textId="65A6237D" w:rsidR="00942B55" w:rsidRPr="006E472E" w:rsidRDefault="00942B55" w:rsidP="00F646DE">
      <w:pPr>
        <w:spacing w:after="0" w:line="360" w:lineRule="auto"/>
        <w:rPr>
          <w:rFonts w:cs="Arial"/>
          <w:color w:val="FF0000"/>
          <w:sz w:val="20"/>
          <w:szCs w:val="20"/>
        </w:rPr>
      </w:pPr>
      <w:r w:rsidRPr="009F4C9B">
        <w:rPr>
          <w:rFonts w:cs="Arial"/>
          <w:sz w:val="20"/>
          <w:szCs w:val="20"/>
        </w:rPr>
        <w:t xml:space="preserve">C.P.F.: </w:t>
      </w:r>
      <w:r w:rsidR="009F4C9B" w:rsidRPr="009F4C9B">
        <w:rPr>
          <w:rFonts w:cs="Arial"/>
          <w:sz w:val="20"/>
          <w:szCs w:val="20"/>
        </w:rPr>
        <w:t>771.339.946-15</w:t>
      </w:r>
    </w:p>
    <w:p w14:paraId="05E74D43" w14:textId="77777777" w:rsidR="00942B55" w:rsidRPr="006E472E" w:rsidRDefault="00942B55" w:rsidP="00942B55">
      <w:pPr>
        <w:spacing w:line="360" w:lineRule="auto"/>
        <w:ind w:firstLine="1980"/>
        <w:jc w:val="center"/>
        <w:rPr>
          <w:rFonts w:cs="Arial"/>
          <w:sz w:val="20"/>
          <w:szCs w:val="20"/>
        </w:rPr>
      </w:pPr>
    </w:p>
    <w:p w14:paraId="158BC85A" w14:textId="77777777" w:rsidR="00942B55" w:rsidRPr="006E472E" w:rsidRDefault="00942B55" w:rsidP="00F646DE">
      <w:pPr>
        <w:spacing w:after="0" w:line="360" w:lineRule="auto"/>
        <w:rPr>
          <w:rFonts w:cs="Arial"/>
          <w:sz w:val="20"/>
          <w:szCs w:val="20"/>
        </w:rPr>
      </w:pPr>
      <w:r w:rsidRPr="006E472E">
        <w:rPr>
          <w:rFonts w:cs="Arial"/>
          <w:sz w:val="20"/>
          <w:szCs w:val="20"/>
        </w:rPr>
        <w:t>_________________________________________________________________</w:t>
      </w:r>
    </w:p>
    <w:p w14:paraId="2E91E356" w14:textId="77777777" w:rsidR="00817B0E" w:rsidRPr="006E472E" w:rsidRDefault="00817B0E" w:rsidP="00F646DE">
      <w:pPr>
        <w:spacing w:after="0" w:line="360" w:lineRule="auto"/>
        <w:rPr>
          <w:rFonts w:cs="Arial"/>
          <w:b/>
          <w:sz w:val="20"/>
          <w:szCs w:val="20"/>
        </w:rPr>
      </w:pPr>
      <w:r w:rsidRPr="006E472E">
        <w:rPr>
          <w:rFonts w:cs="Arial"/>
          <w:b/>
          <w:sz w:val="20"/>
          <w:szCs w:val="20"/>
        </w:rPr>
        <w:t>CRÉDITO &amp; MERCADO GESTÃO DE VALORES MOBILIARIOS LTDA.</w:t>
      </w:r>
    </w:p>
    <w:p w14:paraId="02FD346D" w14:textId="77777777" w:rsidR="00730BE6" w:rsidRPr="00814827" w:rsidRDefault="00730BE6" w:rsidP="00F646DE">
      <w:pPr>
        <w:spacing w:after="0" w:line="360" w:lineRule="auto"/>
        <w:rPr>
          <w:rFonts w:cs="Arial"/>
          <w:sz w:val="20"/>
          <w:szCs w:val="20"/>
        </w:rPr>
      </w:pPr>
      <w:r w:rsidRPr="00814827">
        <w:rPr>
          <w:rFonts w:cs="Arial"/>
          <w:sz w:val="20"/>
          <w:szCs w:val="20"/>
        </w:rPr>
        <w:t>Nome: CECÍLIO BARBOSA CINTRA GALVÃO</w:t>
      </w:r>
    </w:p>
    <w:p w14:paraId="46D0E4C2" w14:textId="77777777" w:rsidR="00730BE6" w:rsidRPr="00814827" w:rsidRDefault="00730BE6" w:rsidP="00F646DE">
      <w:pPr>
        <w:spacing w:after="0" w:line="360" w:lineRule="auto"/>
        <w:rPr>
          <w:rFonts w:cs="Arial"/>
          <w:sz w:val="20"/>
          <w:szCs w:val="20"/>
        </w:rPr>
      </w:pPr>
      <w:r w:rsidRPr="00814827">
        <w:rPr>
          <w:rFonts w:cs="Arial"/>
          <w:sz w:val="20"/>
          <w:szCs w:val="20"/>
        </w:rPr>
        <w:t>R.G.: 3.079.501 SSP/PE</w:t>
      </w:r>
    </w:p>
    <w:p w14:paraId="56E4B1EE" w14:textId="77777777" w:rsidR="00730BE6" w:rsidRPr="00C52F2E" w:rsidRDefault="00730BE6" w:rsidP="00F646DE">
      <w:pPr>
        <w:spacing w:after="0" w:line="360" w:lineRule="auto"/>
        <w:rPr>
          <w:rFonts w:cs="Arial"/>
          <w:b/>
          <w:bCs/>
          <w:sz w:val="20"/>
          <w:szCs w:val="20"/>
        </w:rPr>
      </w:pPr>
      <w:r w:rsidRPr="00814827">
        <w:rPr>
          <w:rFonts w:cs="Arial"/>
          <w:sz w:val="20"/>
          <w:szCs w:val="20"/>
        </w:rPr>
        <w:t>C.P.F.: 593.139.514.87</w:t>
      </w:r>
    </w:p>
    <w:p w14:paraId="6A7CD899" w14:textId="77777777" w:rsidR="00942B55" w:rsidRPr="006E472E" w:rsidRDefault="00942B55" w:rsidP="00942B55">
      <w:pPr>
        <w:spacing w:line="360" w:lineRule="auto"/>
        <w:jc w:val="center"/>
        <w:rPr>
          <w:rFonts w:cs="Arial"/>
          <w:b/>
          <w:bCs/>
          <w:sz w:val="20"/>
          <w:szCs w:val="20"/>
        </w:rPr>
      </w:pPr>
    </w:p>
    <w:p w14:paraId="528E56CC" w14:textId="77777777" w:rsidR="00942B55" w:rsidRPr="006E472E" w:rsidRDefault="00942B55" w:rsidP="00942B55">
      <w:pPr>
        <w:spacing w:line="360" w:lineRule="auto"/>
        <w:rPr>
          <w:rFonts w:cs="Arial"/>
          <w:b/>
          <w:bCs/>
          <w:sz w:val="20"/>
          <w:szCs w:val="20"/>
        </w:rPr>
      </w:pPr>
      <w:r w:rsidRPr="006E472E">
        <w:rPr>
          <w:rFonts w:cs="Arial"/>
          <w:b/>
          <w:bCs/>
          <w:sz w:val="20"/>
          <w:szCs w:val="20"/>
        </w:rPr>
        <w:t>TESTEMUNHAS:</w:t>
      </w:r>
    </w:p>
    <w:p w14:paraId="39A4BB8F" w14:textId="49590BA7" w:rsidR="00942B55" w:rsidRPr="006E472E" w:rsidRDefault="00942B55" w:rsidP="00942B55">
      <w:pPr>
        <w:spacing w:line="360" w:lineRule="auto"/>
        <w:rPr>
          <w:rFonts w:cs="Arial"/>
          <w:bCs/>
          <w:sz w:val="20"/>
          <w:szCs w:val="20"/>
        </w:rPr>
      </w:pPr>
      <w:r w:rsidRPr="006E472E">
        <w:rPr>
          <w:rFonts w:cs="Arial"/>
          <w:b/>
          <w:bCs/>
          <w:sz w:val="20"/>
          <w:szCs w:val="20"/>
        </w:rPr>
        <w:t>1)</w:t>
      </w:r>
      <w:r w:rsidRPr="006E472E">
        <w:rPr>
          <w:rFonts w:cs="Arial"/>
          <w:b/>
          <w:bCs/>
          <w:sz w:val="20"/>
          <w:szCs w:val="20"/>
        </w:rPr>
        <w:tab/>
        <w:t xml:space="preserve">Nome completo: </w:t>
      </w:r>
      <w:r w:rsidR="00F245BD">
        <w:rPr>
          <w:rFonts w:cs="Arial"/>
          <w:b/>
          <w:bCs/>
          <w:sz w:val="20"/>
          <w:szCs w:val="20"/>
        </w:rPr>
        <w:t>EDMAR CAMILO DE SOUZA</w:t>
      </w:r>
    </w:p>
    <w:p w14:paraId="7FBC228E" w14:textId="77777777" w:rsidR="00942B55" w:rsidRPr="006E472E" w:rsidRDefault="00942B55" w:rsidP="00942B55">
      <w:pPr>
        <w:pStyle w:val="Cabealho"/>
        <w:spacing w:line="360" w:lineRule="auto"/>
        <w:ind w:firstLine="708"/>
        <w:rPr>
          <w:rFonts w:cs="Arial"/>
          <w:sz w:val="20"/>
          <w:szCs w:val="20"/>
        </w:rPr>
      </w:pPr>
      <w:r w:rsidRPr="006E472E">
        <w:rPr>
          <w:rFonts w:cs="Arial"/>
          <w:sz w:val="20"/>
          <w:szCs w:val="20"/>
        </w:rPr>
        <w:t xml:space="preserve">CPF Nº__________________________ </w:t>
      </w:r>
    </w:p>
    <w:p w14:paraId="6F8697F8" w14:textId="77777777" w:rsidR="00942B55" w:rsidRPr="006E472E" w:rsidRDefault="00942B55" w:rsidP="00942B55">
      <w:pPr>
        <w:spacing w:line="360" w:lineRule="auto"/>
        <w:ind w:firstLine="708"/>
        <w:rPr>
          <w:rFonts w:cs="Arial"/>
          <w:sz w:val="20"/>
          <w:szCs w:val="20"/>
        </w:rPr>
      </w:pPr>
      <w:r w:rsidRPr="006E472E">
        <w:rPr>
          <w:rFonts w:cs="Arial"/>
          <w:b/>
          <w:bCs/>
          <w:sz w:val="20"/>
          <w:szCs w:val="20"/>
        </w:rPr>
        <w:t>Ass.:</w:t>
      </w:r>
      <w:r w:rsidRPr="006E472E">
        <w:rPr>
          <w:rFonts w:cs="Arial"/>
          <w:sz w:val="20"/>
          <w:szCs w:val="20"/>
        </w:rPr>
        <w:t>_____________________________________________________</w:t>
      </w:r>
    </w:p>
    <w:p w14:paraId="19810500" w14:textId="77777777" w:rsidR="00942B55" w:rsidRPr="006E472E" w:rsidRDefault="00942B55" w:rsidP="00942B55">
      <w:pPr>
        <w:spacing w:line="360" w:lineRule="auto"/>
        <w:rPr>
          <w:rFonts w:cs="Arial"/>
          <w:b/>
          <w:bCs/>
          <w:sz w:val="20"/>
          <w:szCs w:val="20"/>
        </w:rPr>
      </w:pPr>
    </w:p>
    <w:p w14:paraId="05A986E1" w14:textId="77777777" w:rsidR="00942B55" w:rsidRPr="006E472E" w:rsidRDefault="00942B55" w:rsidP="00942B55">
      <w:pPr>
        <w:spacing w:line="360" w:lineRule="auto"/>
        <w:rPr>
          <w:rFonts w:cs="Arial"/>
          <w:b/>
          <w:bCs/>
          <w:sz w:val="20"/>
          <w:szCs w:val="20"/>
        </w:rPr>
      </w:pPr>
      <w:r w:rsidRPr="006E472E">
        <w:rPr>
          <w:rFonts w:cs="Arial"/>
          <w:b/>
          <w:bCs/>
          <w:sz w:val="20"/>
          <w:szCs w:val="20"/>
        </w:rPr>
        <w:t>2)       Nome completo: ___________________________________________</w:t>
      </w:r>
    </w:p>
    <w:p w14:paraId="53A809DA" w14:textId="77777777" w:rsidR="00942B55" w:rsidRPr="006E472E" w:rsidRDefault="00942B55" w:rsidP="00942B55">
      <w:pPr>
        <w:pStyle w:val="Cabealho"/>
        <w:spacing w:line="360" w:lineRule="auto"/>
        <w:ind w:firstLine="708"/>
        <w:rPr>
          <w:rFonts w:cs="Arial"/>
          <w:sz w:val="20"/>
          <w:szCs w:val="20"/>
        </w:rPr>
      </w:pPr>
      <w:r w:rsidRPr="006E472E">
        <w:rPr>
          <w:rFonts w:cs="Arial"/>
          <w:sz w:val="20"/>
          <w:szCs w:val="20"/>
        </w:rPr>
        <w:t>CPF Nº ________________________</w:t>
      </w:r>
    </w:p>
    <w:p w14:paraId="708EDF29" w14:textId="77777777" w:rsidR="008C1141" w:rsidRPr="006E472E" w:rsidRDefault="00942B55" w:rsidP="00942B55">
      <w:pPr>
        <w:spacing w:line="360" w:lineRule="auto"/>
        <w:ind w:firstLine="708"/>
        <w:rPr>
          <w:rFonts w:cs="Arial"/>
          <w:sz w:val="20"/>
          <w:szCs w:val="20"/>
        </w:rPr>
      </w:pPr>
      <w:r w:rsidRPr="006E472E">
        <w:rPr>
          <w:rFonts w:cs="Arial"/>
          <w:b/>
          <w:bCs/>
          <w:sz w:val="20"/>
          <w:szCs w:val="20"/>
        </w:rPr>
        <w:t>Ass.:</w:t>
      </w:r>
      <w:r w:rsidRPr="006E472E">
        <w:rPr>
          <w:rFonts w:cs="Arial"/>
          <w:sz w:val="20"/>
          <w:szCs w:val="20"/>
        </w:rPr>
        <w:t>______________________________________________________</w:t>
      </w:r>
    </w:p>
    <w:p w14:paraId="4E02714F" w14:textId="77777777" w:rsidR="00C637D0" w:rsidRDefault="00C637D0" w:rsidP="00B1741C">
      <w:pPr>
        <w:jc w:val="center"/>
        <w:rPr>
          <w:rFonts w:cs="Arial"/>
          <w:b/>
          <w:sz w:val="28"/>
          <w:szCs w:val="28"/>
          <w:u w:val="single"/>
        </w:rPr>
      </w:pPr>
    </w:p>
    <w:p w14:paraId="4EC1D4D8" w14:textId="77777777" w:rsidR="00C637D0" w:rsidRPr="00C637D0" w:rsidRDefault="00C637D0" w:rsidP="00B1741C">
      <w:pPr>
        <w:jc w:val="center"/>
        <w:rPr>
          <w:rFonts w:cs="Arial"/>
          <w:b/>
          <w:sz w:val="18"/>
          <w:szCs w:val="18"/>
          <w:u w:val="single"/>
        </w:rPr>
      </w:pPr>
    </w:p>
    <w:p w14:paraId="00367FF9" w14:textId="60EFCB04" w:rsidR="002A2451" w:rsidRPr="006E472E" w:rsidRDefault="00A23349" w:rsidP="00C637D0">
      <w:pPr>
        <w:jc w:val="center"/>
        <w:rPr>
          <w:rFonts w:cs="Arial"/>
          <w:sz w:val="20"/>
          <w:szCs w:val="20"/>
          <w:highlight w:val="yellow"/>
        </w:rPr>
      </w:pPr>
      <w:r w:rsidRPr="004E26E8">
        <w:rPr>
          <w:rFonts w:cs="Arial"/>
          <w:b/>
          <w:sz w:val="28"/>
          <w:szCs w:val="28"/>
          <w:u w:val="single"/>
        </w:rPr>
        <w:t>ATESTADO DE CAPACIDADE TÉCNICA</w:t>
      </w:r>
      <w:r w:rsidR="004E26E8">
        <w:rPr>
          <w:rFonts w:cs="Arial"/>
          <w:b/>
          <w:sz w:val="28"/>
          <w:szCs w:val="28"/>
          <w:u w:val="single"/>
        </w:rPr>
        <w:br/>
      </w:r>
      <w:bookmarkStart w:id="1" w:name="_GoBack"/>
      <w:bookmarkEnd w:id="1"/>
    </w:p>
    <w:p w14:paraId="45D82FED" w14:textId="0E55CF4A" w:rsidR="002A2451" w:rsidRDefault="002A2451" w:rsidP="00E423AA">
      <w:pPr>
        <w:tabs>
          <w:tab w:val="left" w:pos="1418"/>
        </w:tabs>
        <w:spacing w:line="276" w:lineRule="auto"/>
        <w:rPr>
          <w:rFonts w:cs="Arial"/>
          <w:sz w:val="20"/>
          <w:szCs w:val="20"/>
        </w:rPr>
      </w:pPr>
      <w:r w:rsidRPr="006E472E">
        <w:rPr>
          <w:rFonts w:cs="Arial"/>
          <w:sz w:val="20"/>
          <w:szCs w:val="20"/>
        </w:rPr>
        <w:t xml:space="preserve">O </w:t>
      </w:r>
      <w:r w:rsidRPr="006D2CDD">
        <w:rPr>
          <w:rFonts w:cs="Arial"/>
          <w:b/>
          <w:sz w:val="20"/>
          <w:szCs w:val="20"/>
          <w:u w:val="single"/>
        </w:rPr>
        <w:t>INSTITUTO DE PREVIDÊNCIA MUNICIPAL DE PERDIGÃO</w:t>
      </w:r>
      <w:r w:rsidRPr="006E472E">
        <w:rPr>
          <w:rFonts w:cs="Arial"/>
          <w:sz w:val="20"/>
          <w:szCs w:val="20"/>
        </w:rPr>
        <w:t xml:space="preserve">, Inscrito no CNPJ/MF </w:t>
      </w:r>
      <w:r w:rsidRPr="006D2CDD">
        <w:rPr>
          <w:rFonts w:cs="Arial"/>
          <w:sz w:val="20"/>
          <w:szCs w:val="20"/>
        </w:rPr>
        <w:t>05.154.584/0001-73</w:t>
      </w:r>
      <w:r w:rsidRPr="006E472E">
        <w:rPr>
          <w:rFonts w:cs="Arial"/>
          <w:sz w:val="20"/>
          <w:szCs w:val="20"/>
        </w:rPr>
        <w:t xml:space="preserve">, sediado no </w:t>
      </w:r>
      <w:r w:rsidRPr="009E129B">
        <w:rPr>
          <w:rFonts w:cs="Arial"/>
          <w:sz w:val="20"/>
          <w:szCs w:val="20"/>
        </w:rPr>
        <w:t xml:space="preserve">Município de Perdigão, MG, à Av. Santa Rita nº 150, Bairro Centro, CEF:  35.545-000, com Telefone (37) 3287-1423, e-mail institucional </w:t>
      </w:r>
      <w:r w:rsidRPr="009E129B">
        <w:rPr>
          <w:rStyle w:val="Hyperlink"/>
          <w:rFonts w:cs="Arial"/>
          <w:color w:val="auto"/>
          <w:sz w:val="20"/>
          <w:szCs w:val="20"/>
        </w:rPr>
        <w:t>iprempe@iprempeperdigao.mg.gov.br</w:t>
      </w:r>
      <w:r w:rsidRPr="009E129B">
        <w:rPr>
          <w:rFonts w:cs="Arial"/>
          <w:sz w:val="20"/>
          <w:szCs w:val="20"/>
        </w:rPr>
        <w:t xml:space="preserve">, com valor total atualizado dos </w:t>
      </w:r>
      <w:r w:rsidRPr="009E129B">
        <w:rPr>
          <w:rFonts w:cs="Arial"/>
          <w:b/>
          <w:sz w:val="20"/>
          <w:szCs w:val="20"/>
          <w:u w:val="single"/>
        </w:rPr>
        <w:t>Recursos de</w:t>
      </w:r>
      <w:r w:rsidRPr="0041417E">
        <w:rPr>
          <w:rFonts w:cs="Arial"/>
          <w:b/>
          <w:sz w:val="20"/>
          <w:szCs w:val="20"/>
          <w:u w:val="single"/>
        </w:rPr>
        <w:t xml:space="preserve"> R$</w:t>
      </w:r>
      <w:r w:rsidRPr="004A4DF2">
        <w:rPr>
          <w:rFonts w:cs="Arial"/>
          <w:b/>
          <w:sz w:val="20"/>
          <w:szCs w:val="20"/>
          <w:u w:val="single"/>
        </w:rPr>
        <w:t>23.310.842,22</w:t>
      </w:r>
      <w:r w:rsidRPr="004A4DF2">
        <w:rPr>
          <w:rFonts w:cs="Arial"/>
          <w:b/>
          <w:sz w:val="20"/>
          <w:szCs w:val="20"/>
          <w:highlight w:val="yellow"/>
          <w:u w:val="single"/>
        </w:rPr>
        <w:t xml:space="preserve"> </w:t>
      </w:r>
      <w:r w:rsidRPr="009E129B">
        <w:rPr>
          <w:rFonts w:cs="Arial"/>
          <w:b/>
          <w:sz w:val="20"/>
          <w:szCs w:val="20"/>
          <w:u w:val="single"/>
        </w:rPr>
        <w:t xml:space="preserve">(vinte e três milhões trezentos e dez mil oitocentos e quarenta e dois </w:t>
      </w:r>
      <w:r>
        <w:rPr>
          <w:rFonts w:cs="Arial"/>
          <w:b/>
          <w:sz w:val="20"/>
          <w:szCs w:val="20"/>
          <w:u w:val="single"/>
        </w:rPr>
        <w:t xml:space="preserve">reais </w:t>
      </w:r>
      <w:r w:rsidRPr="009E129B">
        <w:rPr>
          <w:rFonts w:cs="Arial"/>
          <w:b/>
          <w:sz w:val="20"/>
          <w:szCs w:val="20"/>
          <w:u w:val="single"/>
        </w:rPr>
        <w:t>e vinte e dois centavos</w:t>
      </w:r>
      <w:r w:rsidRPr="0041417E">
        <w:rPr>
          <w:rFonts w:cs="Arial"/>
          <w:b/>
          <w:sz w:val="20"/>
          <w:szCs w:val="20"/>
          <w:u w:val="single"/>
        </w:rPr>
        <w:t>)</w:t>
      </w:r>
      <w:r w:rsidR="00E423AA">
        <w:rPr>
          <w:rFonts w:cs="Arial"/>
          <w:sz w:val="20"/>
          <w:szCs w:val="20"/>
        </w:rPr>
        <w:t xml:space="preserve">, neste ato, representado </w:t>
      </w:r>
      <w:r w:rsidR="00E423AA" w:rsidRPr="00E423AA">
        <w:rPr>
          <w:rFonts w:cs="Arial"/>
          <w:b/>
          <w:sz w:val="20"/>
          <w:szCs w:val="20"/>
        </w:rPr>
        <w:t>pela</w:t>
      </w:r>
      <w:r w:rsidRPr="00E423AA">
        <w:rPr>
          <w:rFonts w:cs="Arial"/>
          <w:b/>
          <w:sz w:val="20"/>
          <w:szCs w:val="20"/>
        </w:rPr>
        <w:t xml:space="preserve"> </w:t>
      </w:r>
      <w:r w:rsidRPr="00E423AA">
        <w:rPr>
          <w:rFonts w:cs="Arial"/>
          <w:b/>
          <w:sz w:val="20"/>
          <w:szCs w:val="20"/>
          <w:u w:val="single"/>
        </w:rPr>
        <w:t>Sr</w:t>
      </w:r>
      <w:r w:rsidR="00E423AA" w:rsidRPr="00E423AA">
        <w:rPr>
          <w:rFonts w:cs="Arial"/>
          <w:b/>
          <w:sz w:val="20"/>
          <w:szCs w:val="20"/>
          <w:u w:val="single"/>
        </w:rPr>
        <w:t>a</w:t>
      </w:r>
      <w:r w:rsidRPr="00E423AA">
        <w:rPr>
          <w:rFonts w:cs="Arial"/>
          <w:b/>
          <w:sz w:val="20"/>
          <w:szCs w:val="20"/>
          <w:u w:val="single"/>
        </w:rPr>
        <w:t>.</w:t>
      </w:r>
      <w:r w:rsidR="00E423AA" w:rsidRPr="00E423AA">
        <w:rPr>
          <w:rFonts w:cs="Arial"/>
          <w:b/>
          <w:sz w:val="20"/>
          <w:szCs w:val="20"/>
          <w:u w:val="single"/>
        </w:rPr>
        <w:t xml:space="preserve"> Margarete Teodora de São Jose Soares </w:t>
      </w:r>
      <w:proofErr w:type="spellStart"/>
      <w:r w:rsidR="00E423AA" w:rsidRPr="00E423AA">
        <w:rPr>
          <w:rFonts w:cs="Arial"/>
          <w:b/>
          <w:sz w:val="20"/>
          <w:szCs w:val="20"/>
          <w:u w:val="single"/>
        </w:rPr>
        <w:t>Chein</w:t>
      </w:r>
      <w:proofErr w:type="spellEnd"/>
      <w:r w:rsidRPr="00E423AA">
        <w:rPr>
          <w:rFonts w:cs="Arial"/>
          <w:b/>
          <w:sz w:val="20"/>
          <w:szCs w:val="20"/>
          <w:u w:val="single"/>
        </w:rPr>
        <w:t xml:space="preserve">, RG </w:t>
      </w:r>
      <w:r w:rsidR="00E423AA" w:rsidRPr="00E423AA">
        <w:rPr>
          <w:rFonts w:cs="Arial"/>
          <w:b/>
          <w:sz w:val="20"/>
          <w:szCs w:val="20"/>
          <w:u w:val="single"/>
        </w:rPr>
        <w:t>MG 55.105.28</w:t>
      </w:r>
      <w:r w:rsidRPr="00E423AA">
        <w:rPr>
          <w:rFonts w:cs="Arial"/>
          <w:b/>
          <w:sz w:val="20"/>
          <w:szCs w:val="20"/>
          <w:u w:val="single"/>
        </w:rPr>
        <w:t>, CPF</w:t>
      </w:r>
      <w:r w:rsidR="00E423AA" w:rsidRPr="00E423AA">
        <w:rPr>
          <w:rFonts w:cs="Arial"/>
          <w:b/>
          <w:sz w:val="20"/>
          <w:szCs w:val="20"/>
          <w:u w:val="single"/>
        </w:rPr>
        <w:t xml:space="preserve"> nº 771.339.946-15</w:t>
      </w:r>
      <w:r w:rsidRPr="00E423AA">
        <w:rPr>
          <w:rFonts w:cs="Arial"/>
          <w:b/>
          <w:sz w:val="20"/>
          <w:szCs w:val="20"/>
          <w:u w:val="single"/>
        </w:rPr>
        <w:t>,</w:t>
      </w:r>
      <w:r>
        <w:rPr>
          <w:rFonts w:cs="Arial"/>
          <w:sz w:val="20"/>
          <w:szCs w:val="20"/>
          <w:u w:val="single"/>
        </w:rPr>
        <w:t xml:space="preserve"> </w:t>
      </w:r>
      <w:r w:rsidRPr="006E472E">
        <w:rPr>
          <w:rFonts w:cs="Arial"/>
          <w:b/>
          <w:sz w:val="20"/>
          <w:szCs w:val="20"/>
          <w:u w:val="single"/>
        </w:rPr>
        <w:t xml:space="preserve">Cargo de </w:t>
      </w:r>
      <w:r w:rsidR="00E423AA">
        <w:rPr>
          <w:rFonts w:cs="Arial"/>
          <w:b/>
          <w:sz w:val="20"/>
          <w:szCs w:val="20"/>
          <w:u w:val="single"/>
        </w:rPr>
        <w:t>Superintendente</w:t>
      </w:r>
      <w:r w:rsidRPr="006E472E">
        <w:rPr>
          <w:rFonts w:cs="Arial"/>
          <w:sz w:val="20"/>
          <w:szCs w:val="20"/>
        </w:rPr>
        <w:t xml:space="preserve">, </w:t>
      </w:r>
      <w:r w:rsidRPr="006E472E">
        <w:rPr>
          <w:rFonts w:cs="Arial"/>
          <w:b/>
          <w:sz w:val="20"/>
          <w:szCs w:val="20"/>
          <w:u w:val="single"/>
        </w:rPr>
        <w:t>ATESTA</w:t>
      </w:r>
      <w:r w:rsidRPr="006E472E">
        <w:rPr>
          <w:rFonts w:cs="Arial"/>
          <w:b/>
          <w:sz w:val="20"/>
          <w:szCs w:val="20"/>
        </w:rPr>
        <w:t>,</w:t>
      </w:r>
      <w:r w:rsidRPr="006E472E">
        <w:rPr>
          <w:rFonts w:cs="Arial"/>
          <w:sz w:val="20"/>
          <w:szCs w:val="20"/>
        </w:rPr>
        <w:t xml:space="preserve"> para os devidos fins legais de direito, que a empresa, </w:t>
      </w:r>
    </w:p>
    <w:p w14:paraId="14A31652" w14:textId="5EF6F687" w:rsidR="00A23349" w:rsidRPr="006E472E" w:rsidRDefault="00A23349" w:rsidP="00A23349">
      <w:pPr>
        <w:spacing w:line="276" w:lineRule="auto"/>
        <w:rPr>
          <w:rFonts w:cs="Arial"/>
          <w:sz w:val="20"/>
          <w:szCs w:val="20"/>
          <w:u w:val="single"/>
        </w:rPr>
      </w:pPr>
      <w:r w:rsidRPr="006E472E">
        <w:rPr>
          <w:rFonts w:cs="Arial"/>
          <w:b/>
          <w:sz w:val="20"/>
          <w:szCs w:val="20"/>
          <w:u w:val="single"/>
        </w:rPr>
        <w:t>CRÉDITO &amp; MERCADO GESTÃO DE VALORES MOBILIARIOS LTDA.,</w:t>
      </w:r>
      <w:r w:rsidRPr="006E472E">
        <w:rPr>
          <w:rFonts w:cs="Arial"/>
          <w:sz w:val="20"/>
          <w:szCs w:val="20"/>
        </w:rPr>
        <w:t xml:space="preserve"> pessoa jurídica de direito privado, devidamente inscrita no CNPJ/MF sob o Nº 11.340.009/0001-68, estabelecida na </w:t>
      </w:r>
      <w:r w:rsidR="00B202F6">
        <w:rPr>
          <w:rFonts w:cs="Arial"/>
          <w:sz w:val="20"/>
          <w:szCs w:val="20"/>
        </w:rPr>
        <w:t>Av. Paulista</w:t>
      </w:r>
      <w:r w:rsidR="00B202F6" w:rsidRPr="00814827">
        <w:rPr>
          <w:rFonts w:cs="Arial"/>
          <w:sz w:val="20"/>
          <w:szCs w:val="20"/>
        </w:rPr>
        <w:t xml:space="preserve">, </w:t>
      </w:r>
      <w:r w:rsidR="00B202F6">
        <w:rPr>
          <w:rFonts w:cs="Arial"/>
          <w:sz w:val="20"/>
          <w:szCs w:val="20"/>
        </w:rPr>
        <w:t>302</w:t>
      </w:r>
      <w:r w:rsidR="00B202F6" w:rsidRPr="00814827">
        <w:rPr>
          <w:rFonts w:cs="Arial"/>
          <w:sz w:val="20"/>
          <w:szCs w:val="20"/>
        </w:rPr>
        <w:t xml:space="preserve"> – Con</w:t>
      </w:r>
      <w:r w:rsidR="00B202F6">
        <w:rPr>
          <w:rFonts w:cs="Arial"/>
          <w:sz w:val="20"/>
          <w:szCs w:val="20"/>
        </w:rPr>
        <w:t>j. 10</w:t>
      </w:r>
      <w:r w:rsidR="00B202F6" w:rsidRPr="00814827">
        <w:rPr>
          <w:rFonts w:cs="Arial"/>
          <w:sz w:val="20"/>
          <w:szCs w:val="20"/>
        </w:rPr>
        <w:t>,</w:t>
      </w:r>
      <w:r w:rsidR="00B202F6">
        <w:rPr>
          <w:rFonts w:cs="Arial"/>
          <w:sz w:val="20"/>
          <w:szCs w:val="20"/>
        </w:rPr>
        <w:t xml:space="preserve"> bairro Bela vista -</w:t>
      </w:r>
      <w:r w:rsidR="00B202F6" w:rsidRPr="00814827">
        <w:rPr>
          <w:rFonts w:cs="Arial"/>
          <w:sz w:val="20"/>
          <w:szCs w:val="20"/>
        </w:rPr>
        <w:t xml:space="preserve"> S</w:t>
      </w:r>
      <w:r w:rsidR="00B202F6">
        <w:rPr>
          <w:rFonts w:cs="Arial"/>
          <w:sz w:val="20"/>
          <w:szCs w:val="20"/>
        </w:rPr>
        <w:t>ão Paulo</w:t>
      </w:r>
      <w:r w:rsidR="00B202F6" w:rsidRPr="00814827">
        <w:rPr>
          <w:rFonts w:cs="Arial"/>
          <w:sz w:val="20"/>
          <w:szCs w:val="20"/>
        </w:rPr>
        <w:t xml:space="preserve">/SP CEP: </w:t>
      </w:r>
      <w:r w:rsidR="00B202F6">
        <w:rPr>
          <w:rFonts w:cs="Arial"/>
          <w:sz w:val="20"/>
          <w:szCs w:val="20"/>
        </w:rPr>
        <w:t>01310-000</w:t>
      </w:r>
      <w:r w:rsidRPr="006E472E">
        <w:rPr>
          <w:rFonts w:cs="Arial"/>
          <w:sz w:val="20"/>
          <w:szCs w:val="20"/>
        </w:rPr>
        <w:t xml:space="preserve">, registrada na Comissão de Valores Mobiliários – CVM no ato declaratório nº 10.894 de 25/02/2010 e registrada no Conselho Regional de Economia – CORECON </w:t>
      </w:r>
      <w:r w:rsidR="00E4094C">
        <w:rPr>
          <w:rFonts w:cs="Arial"/>
          <w:sz w:val="20"/>
          <w:szCs w:val="20"/>
        </w:rPr>
        <w:t>sob o nº RE 6.243 desde 04/11/2</w:t>
      </w:r>
      <w:r w:rsidRPr="006E472E">
        <w:rPr>
          <w:rFonts w:cs="Arial"/>
          <w:sz w:val="20"/>
          <w:szCs w:val="20"/>
        </w:rPr>
        <w:t>013,</w:t>
      </w:r>
      <w:r w:rsidR="002A00AD">
        <w:rPr>
          <w:rFonts w:cs="Arial"/>
          <w:sz w:val="20"/>
          <w:szCs w:val="20"/>
        </w:rPr>
        <w:t xml:space="preserve"> </w:t>
      </w:r>
      <w:r w:rsidR="002A00AD" w:rsidRPr="002A00AD">
        <w:rPr>
          <w:rFonts w:cs="Arial"/>
          <w:sz w:val="20"/>
          <w:szCs w:val="20"/>
        </w:rPr>
        <w:t xml:space="preserve">tendo como responsável técnico perante a Comissão de Valores Mobiliários – CVM o </w:t>
      </w:r>
      <w:r w:rsidR="00876EDF" w:rsidRPr="00AD71CC">
        <w:rPr>
          <w:rFonts w:cs="Arial"/>
          <w:sz w:val="20"/>
          <w:szCs w:val="20"/>
        </w:rPr>
        <w:t xml:space="preserve">Sr. Diego Lira de Moura no Ato Declaratório nº 19.527 desde 31/01/2022 </w:t>
      </w:r>
      <w:r w:rsidR="00876EDF" w:rsidRPr="00D4454D">
        <w:rPr>
          <w:rFonts w:cs="Arial"/>
          <w:sz w:val="20"/>
          <w:szCs w:val="20"/>
        </w:rPr>
        <w:t>e tendo como Economista perante o Conselho Regional de Economia do Estado de São Paulo</w:t>
      </w:r>
      <w:r w:rsidR="00876EDF">
        <w:rPr>
          <w:rFonts w:cs="Arial"/>
          <w:sz w:val="20"/>
          <w:szCs w:val="20"/>
        </w:rPr>
        <w:t xml:space="preserve"> </w:t>
      </w:r>
      <w:r w:rsidR="00876EDF" w:rsidRPr="00D4454D">
        <w:rPr>
          <w:rFonts w:cs="Arial"/>
          <w:sz w:val="20"/>
          <w:szCs w:val="20"/>
        </w:rPr>
        <w:t>– CORECON/SP o Sr</w:t>
      </w:r>
      <w:r w:rsidR="00876EDF">
        <w:rPr>
          <w:rFonts w:cs="Arial"/>
          <w:sz w:val="20"/>
          <w:szCs w:val="20"/>
        </w:rPr>
        <w:t>a</w:t>
      </w:r>
      <w:r w:rsidR="00876EDF" w:rsidRPr="00D4454D">
        <w:rPr>
          <w:rFonts w:cs="Arial"/>
          <w:sz w:val="20"/>
          <w:szCs w:val="20"/>
        </w:rPr>
        <w:t xml:space="preserve">. </w:t>
      </w:r>
      <w:r w:rsidR="00876EDF">
        <w:rPr>
          <w:rFonts w:cs="Arial"/>
          <w:sz w:val="20"/>
          <w:szCs w:val="20"/>
        </w:rPr>
        <w:t>Letícia Gomes de Sousa</w:t>
      </w:r>
      <w:r w:rsidR="00876EDF" w:rsidRPr="00D4454D">
        <w:rPr>
          <w:rFonts w:cs="Arial"/>
          <w:sz w:val="20"/>
          <w:szCs w:val="20"/>
        </w:rPr>
        <w:t>, sob nº 37.</w:t>
      </w:r>
      <w:r w:rsidR="00876EDF">
        <w:rPr>
          <w:rFonts w:cs="Arial"/>
          <w:sz w:val="20"/>
          <w:szCs w:val="20"/>
        </w:rPr>
        <w:t>323</w:t>
      </w:r>
      <w:r w:rsidR="00876EDF" w:rsidRPr="00D4454D">
        <w:rPr>
          <w:rFonts w:cs="Arial"/>
          <w:sz w:val="20"/>
          <w:szCs w:val="20"/>
        </w:rPr>
        <w:t xml:space="preserve"> desde </w:t>
      </w:r>
      <w:r w:rsidR="00876EDF">
        <w:rPr>
          <w:rFonts w:cs="Arial"/>
          <w:sz w:val="20"/>
          <w:szCs w:val="20"/>
        </w:rPr>
        <w:t>19</w:t>
      </w:r>
      <w:r w:rsidR="00876EDF" w:rsidRPr="00D4454D">
        <w:rPr>
          <w:rFonts w:cs="Arial"/>
          <w:sz w:val="20"/>
          <w:szCs w:val="20"/>
        </w:rPr>
        <w:t>/01/202</w:t>
      </w:r>
      <w:r w:rsidR="00876EDF">
        <w:rPr>
          <w:rFonts w:cs="Arial"/>
          <w:sz w:val="20"/>
          <w:szCs w:val="20"/>
        </w:rPr>
        <w:t>2</w:t>
      </w:r>
      <w:r w:rsidR="001729DF" w:rsidRPr="00D4454D">
        <w:rPr>
          <w:rFonts w:cs="Arial"/>
          <w:sz w:val="20"/>
          <w:szCs w:val="20"/>
        </w:rPr>
        <w:t>,</w:t>
      </w:r>
      <w:r w:rsidR="001729DF">
        <w:rPr>
          <w:rFonts w:cs="Arial"/>
          <w:sz w:val="20"/>
          <w:szCs w:val="20"/>
        </w:rPr>
        <w:t xml:space="preserve"> </w:t>
      </w:r>
      <w:r w:rsidR="001729DF" w:rsidRPr="006E472E">
        <w:rPr>
          <w:rFonts w:cs="Arial"/>
          <w:b/>
          <w:sz w:val="20"/>
          <w:szCs w:val="20"/>
          <w:u w:val="single"/>
        </w:rPr>
        <w:t>execut</w:t>
      </w:r>
      <w:r w:rsidR="001729DF">
        <w:rPr>
          <w:rFonts w:cs="Arial"/>
          <w:b/>
          <w:sz w:val="20"/>
          <w:szCs w:val="20"/>
          <w:u w:val="single"/>
        </w:rPr>
        <w:t>ou/executa</w:t>
      </w:r>
      <w:r w:rsidR="001729DF" w:rsidRPr="006E472E">
        <w:rPr>
          <w:rFonts w:cs="Arial"/>
          <w:b/>
          <w:sz w:val="20"/>
          <w:szCs w:val="20"/>
          <w:u w:val="single"/>
        </w:rPr>
        <w:t xml:space="preserve"> os serviços</w:t>
      </w:r>
      <w:r w:rsidR="001729DF">
        <w:rPr>
          <w:rFonts w:cs="Arial"/>
          <w:b/>
          <w:sz w:val="20"/>
          <w:szCs w:val="20"/>
          <w:u w:val="single"/>
        </w:rPr>
        <w:t xml:space="preserve"> de consultoria de valores mobiliários e consultoria financeira,</w:t>
      </w:r>
      <w:r w:rsidR="001729DF" w:rsidRPr="006E472E">
        <w:rPr>
          <w:rFonts w:cs="Arial"/>
          <w:b/>
          <w:sz w:val="20"/>
          <w:szCs w:val="20"/>
          <w:u w:val="single"/>
        </w:rPr>
        <w:t xml:space="preserve"> discriminados neste atestado, com excelência, atendendo às especificações e exigências das normas técnicas, preceitos e princípios legais, normativas de Órgãos Reguladores e regras do Ministério da Fazenda Secretaria de Previdência Social (SPPS/MF), sendo considerado, uma empresa especialista e, o trabalho prestado, como essencial e o mais adequado à satisfação plena do objeto contratado, não restando nada que a desabone.</w:t>
      </w:r>
    </w:p>
    <w:p w14:paraId="4F9C126B" w14:textId="7D1E0DF0" w:rsidR="00A23349" w:rsidRDefault="00A23349" w:rsidP="002A2451">
      <w:pPr>
        <w:spacing w:after="0"/>
        <w:rPr>
          <w:rFonts w:cs="Arial"/>
          <w:sz w:val="20"/>
          <w:szCs w:val="20"/>
        </w:rPr>
      </w:pPr>
      <w:r w:rsidRPr="0041417E">
        <w:rPr>
          <w:rFonts w:cs="Arial"/>
          <w:sz w:val="20"/>
          <w:szCs w:val="20"/>
        </w:rPr>
        <w:t>Vigência dos contratos/aditivos:</w:t>
      </w:r>
      <w:r w:rsidR="002A2451">
        <w:rPr>
          <w:rFonts w:cs="Arial"/>
          <w:sz w:val="20"/>
          <w:szCs w:val="20"/>
        </w:rPr>
        <w:t xml:space="preserve"> </w:t>
      </w:r>
      <w:r w:rsidR="002A2451" w:rsidRPr="002A2451">
        <w:rPr>
          <w:rFonts w:cs="Arial"/>
          <w:sz w:val="20"/>
          <w:szCs w:val="20"/>
        </w:rPr>
        <w:t>05/02/2018 a 31/12/2018</w:t>
      </w:r>
      <w:r w:rsidR="002A2451">
        <w:rPr>
          <w:rFonts w:cs="Arial"/>
          <w:sz w:val="20"/>
          <w:szCs w:val="20"/>
        </w:rPr>
        <w:t xml:space="preserve">; </w:t>
      </w:r>
      <w:r w:rsidR="002A2451" w:rsidRPr="002A2451">
        <w:rPr>
          <w:rFonts w:cs="Arial"/>
          <w:sz w:val="20"/>
          <w:szCs w:val="20"/>
        </w:rPr>
        <w:t>01/01/2019 a 31/12/2019</w:t>
      </w:r>
      <w:r w:rsidR="002A2451">
        <w:rPr>
          <w:rFonts w:cs="Arial"/>
          <w:sz w:val="20"/>
          <w:szCs w:val="20"/>
        </w:rPr>
        <w:t xml:space="preserve">; </w:t>
      </w:r>
      <w:r w:rsidR="002A2451" w:rsidRPr="002A2451">
        <w:rPr>
          <w:rFonts w:cs="Arial"/>
          <w:sz w:val="20"/>
          <w:szCs w:val="20"/>
        </w:rPr>
        <w:t>01/01/2020 a 31/12/2020</w:t>
      </w:r>
      <w:r w:rsidR="002A2451">
        <w:rPr>
          <w:rFonts w:cs="Arial"/>
          <w:sz w:val="20"/>
          <w:szCs w:val="20"/>
        </w:rPr>
        <w:t xml:space="preserve">; </w:t>
      </w:r>
      <w:r w:rsidR="002A2451" w:rsidRPr="002A2451">
        <w:rPr>
          <w:rFonts w:cs="Arial"/>
          <w:sz w:val="20"/>
          <w:szCs w:val="20"/>
        </w:rPr>
        <w:t>01/01/2021 a 31/12/2021</w:t>
      </w:r>
      <w:r w:rsidR="002A2451">
        <w:rPr>
          <w:rFonts w:cs="Arial"/>
          <w:sz w:val="20"/>
          <w:szCs w:val="20"/>
        </w:rPr>
        <w:t xml:space="preserve">; </w:t>
      </w:r>
      <w:r w:rsidR="002A2451" w:rsidRPr="002A2451">
        <w:rPr>
          <w:rFonts w:cs="Arial"/>
          <w:sz w:val="20"/>
          <w:szCs w:val="20"/>
        </w:rPr>
        <w:t>03/01/2022 a 31/12/2022</w:t>
      </w:r>
      <w:r w:rsidR="002A2451">
        <w:rPr>
          <w:rFonts w:cs="Arial"/>
          <w:sz w:val="20"/>
          <w:szCs w:val="20"/>
        </w:rPr>
        <w:t xml:space="preserve">; </w:t>
      </w:r>
      <w:r w:rsidR="002A2451" w:rsidRPr="002A2451">
        <w:rPr>
          <w:rFonts w:cs="Arial"/>
          <w:sz w:val="20"/>
          <w:szCs w:val="20"/>
        </w:rPr>
        <w:t>02/01/2023 a 31/12/2023</w:t>
      </w:r>
      <w:r w:rsidR="00BD0249">
        <w:rPr>
          <w:rFonts w:cs="Arial"/>
          <w:sz w:val="20"/>
          <w:szCs w:val="20"/>
        </w:rPr>
        <w:t>; 01/01/2024 a 31/12/2024</w:t>
      </w:r>
      <w:r w:rsidR="002A2451">
        <w:rPr>
          <w:rFonts w:cs="Arial"/>
          <w:sz w:val="20"/>
          <w:szCs w:val="20"/>
        </w:rPr>
        <w:t>.</w:t>
      </w:r>
    </w:p>
    <w:p w14:paraId="21F75312" w14:textId="77777777" w:rsidR="00422B73" w:rsidRDefault="00422B73" w:rsidP="00A23349">
      <w:pPr>
        <w:spacing w:after="0"/>
        <w:jc w:val="left"/>
        <w:rPr>
          <w:rFonts w:cs="Arial"/>
          <w:sz w:val="20"/>
          <w:szCs w:val="20"/>
        </w:rPr>
      </w:pPr>
    </w:p>
    <w:p w14:paraId="192A0E6B" w14:textId="77777777" w:rsidR="00603748" w:rsidRDefault="00603748" w:rsidP="00603748">
      <w:pPr>
        <w:spacing w:after="0"/>
        <w:jc w:val="center"/>
        <w:rPr>
          <w:rFonts w:cs="Arial"/>
          <w:b/>
          <w:sz w:val="24"/>
          <w:szCs w:val="20"/>
          <w:u w:val="single"/>
        </w:rPr>
      </w:pPr>
      <w:r w:rsidRPr="006E472E">
        <w:rPr>
          <w:rFonts w:cs="Arial"/>
          <w:b/>
          <w:sz w:val="24"/>
          <w:szCs w:val="20"/>
          <w:u w:val="single"/>
        </w:rPr>
        <w:t>DESCRIÇÃO DOS SERVIÇOS PRESTADOS</w:t>
      </w:r>
      <w:r>
        <w:rPr>
          <w:rFonts w:cs="Arial"/>
          <w:b/>
          <w:sz w:val="24"/>
          <w:szCs w:val="20"/>
          <w:u w:val="single"/>
        </w:rPr>
        <w:t xml:space="preserve"> NOS CONTRATOS RELACIONADOS</w:t>
      </w:r>
      <w:r w:rsidRPr="006E472E">
        <w:rPr>
          <w:rFonts w:cs="Arial"/>
          <w:b/>
          <w:sz w:val="24"/>
          <w:szCs w:val="20"/>
          <w:u w:val="single"/>
        </w:rPr>
        <w:t>:</w:t>
      </w:r>
    </w:p>
    <w:p w14:paraId="048FF6AF" w14:textId="77777777" w:rsidR="00422B73" w:rsidRDefault="00422B73" w:rsidP="00603748">
      <w:pPr>
        <w:spacing w:after="0"/>
        <w:jc w:val="center"/>
        <w:rPr>
          <w:rFonts w:cs="Arial"/>
          <w:b/>
          <w:sz w:val="24"/>
          <w:szCs w:val="20"/>
          <w:u w:val="single"/>
        </w:rPr>
      </w:pPr>
    </w:p>
    <w:p w14:paraId="09F9A4F6" w14:textId="2B7F496B" w:rsidR="00422B73" w:rsidRPr="00422B73" w:rsidRDefault="00422B73" w:rsidP="00422B73">
      <w:pPr>
        <w:numPr>
          <w:ilvl w:val="0"/>
          <w:numId w:val="45"/>
        </w:numPr>
        <w:tabs>
          <w:tab w:val="left" w:pos="284"/>
        </w:tabs>
        <w:spacing w:line="276" w:lineRule="auto"/>
        <w:ind w:left="0" w:firstLine="0"/>
        <w:contextualSpacing/>
        <w:rPr>
          <w:rFonts w:eastAsia="Times New Roman"/>
          <w:sz w:val="18"/>
          <w:szCs w:val="20"/>
          <w:lang w:eastAsia="pt-BR"/>
        </w:rPr>
      </w:pPr>
      <w:r w:rsidRPr="00422B73">
        <w:rPr>
          <w:rFonts w:eastAsia="Times New Roman"/>
          <w:b/>
          <w:sz w:val="18"/>
          <w:szCs w:val="20"/>
          <w:u w:val="single"/>
          <w:lang w:eastAsia="pt-BR"/>
        </w:rPr>
        <w:t>Consultoria de Valores Mobiliários:</w:t>
      </w:r>
      <w:r w:rsidRPr="00422B73">
        <w:rPr>
          <w:rFonts w:eastAsia="Times New Roman"/>
          <w:sz w:val="18"/>
          <w:szCs w:val="20"/>
          <w:lang w:eastAsia="pt-BR"/>
        </w:rPr>
        <w:t xml:space="preserve"> assessorando com conhecimento técnico e equipe especializada e certificada, atendendo os objetivos contratadas, tais como: enquadramento da carteira; Análise de Riscos (</w:t>
      </w:r>
      <w:proofErr w:type="spellStart"/>
      <w:r w:rsidRPr="00422B73">
        <w:rPr>
          <w:rFonts w:eastAsia="Times New Roman"/>
          <w:sz w:val="18"/>
          <w:szCs w:val="20"/>
          <w:lang w:eastAsia="pt-BR"/>
        </w:rPr>
        <w:t>VaR</w:t>
      </w:r>
      <w:proofErr w:type="spellEnd"/>
      <w:r w:rsidRPr="00422B73">
        <w:rPr>
          <w:rFonts w:eastAsia="Times New Roman"/>
          <w:sz w:val="18"/>
          <w:szCs w:val="20"/>
          <w:lang w:eastAsia="pt-BR"/>
        </w:rPr>
        <w:t xml:space="preserve">); Análise dos Investimentos e Fundos de Investimentos; emissão de Informativos, Relatórios, Diagnósticos e Pareceres Técnicos; Política de investimento; Assistência em preenchimento de Relatórios, APR, Cenários Econômicos, reuniões presenciais, entre outras atividades pertinentes à Consultoria de Valores Mobiliários e de Investimentos. </w:t>
      </w:r>
    </w:p>
    <w:p w14:paraId="493A3494" w14:textId="77777777" w:rsidR="00422B73" w:rsidRPr="00422B73" w:rsidRDefault="00422B73" w:rsidP="00422B73">
      <w:pPr>
        <w:tabs>
          <w:tab w:val="left" w:pos="284"/>
        </w:tabs>
        <w:spacing w:line="276" w:lineRule="auto"/>
        <w:contextualSpacing/>
        <w:rPr>
          <w:rFonts w:eastAsia="Times New Roman"/>
          <w:sz w:val="18"/>
          <w:szCs w:val="20"/>
          <w:lang w:eastAsia="pt-BR"/>
        </w:rPr>
      </w:pPr>
    </w:p>
    <w:p w14:paraId="58FFE8FB" w14:textId="23BD5B47" w:rsidR="00422B73" w:rsidRPr="00422B73" w:rsidRDefault="00422B73" w:rsidP="00422B73">
      <w:pPr>
        <w:numPr>
          <w:ilvl w:val="0"/>
          <w:numId w:val="45"/>
        </w:numPr>
        <w:tabs>
          <w:tab w:val="left" w:pos="284"/>
        </w:tabs>
        <w:spacing w:line="276" w:lineRule="auto"/>
        <w:ind w:left="0" w:firstLine="0"/>
        <w:contextualSpacing/>
        <w:rPr>
          <w:rFonts w:eastAsia="Times New Roman"/>
          <w:sz w:val="18"/>
          <w:szCs w:val="20"/>
          <w:lang w:eastAsia="pt-BR"/>
        </w:rPr>
      </w:pPr>
      <w:r w:rsidRPr="00422B73">
        <w:rPr>
          <w:rFonts w:eastAsia="Times New Roman"/>
          <w:b/>
          <w:sz w:val="18"/>
          <w:szCs w:val="20"/>
          <w:u w:val="single"/>
          <w:lang w:eastAsia="pt-BR"/>
        </w:rPr>
        <w:t>Fornecimento de plataforma eletrônica (sistema):</w:t>
      </w:r>
      <w:r w:rsidRPr="00422B73">
        <w:rPr>
          <w:rFonts w:eastAsia="Times New Roman"/>
          <w:sz w:val="18"/>
          <w:szCs w:val="20"/>
          <w:lang w:eastAsia="pt-BR"/>
        </w:rPr>
        <w:t xml:space="preserve"> totalmente </w:t>
      </w:r>
      <w:r w:rsidRPr="00422B73">
        <w:rPr>
          <w:rFonts w:eastAsia="Times New Roman"/>
          <w:i/>
          <w:sz w:val="18"/>
          <w:szCs w:val="20"/>
          <w:lang w:eastAsia="pt-BR"/>
        </w:rPr>
        <w:t>on-line</w:t>
      </w:r>
      <w:r w:rsidRPr="00422B73">
        <w:rPr>
          <w:rFonts w:eastAsia="Times New Roman"/>
          <w:sz w:val="18"/>
          <w:szCs w:val="20"/>
          <w:lang w:eastAsia="pt-BR"/>
        </w:rPr>
        <w:t>, multiusuária, disponível em ambiente totalmente web, com acesso por Login e Senha individualizada, vinte e quatro horas por dia e sete dias por semana, auxiliando a Consultoria para: Emissão de Relatórios e Editoriais de Panorama Econômico; Simulações de Carteiras; Ferramentas de preenchimento de APR,  DAIR e DPIN; Solicitação de Análises; Monitoramentos e, outras atividades de auxílio eletrônico pertinentes à Consultoria de Valores Mobiliários e de Investimentos.</w:t>
      </w:r>
    </w:p>
    <w:p w14:paraId="6C99CF81" w14:textId="77777777" w:rsidR="00422B73" w:rsidRPr="00422B73" w:rsidRDefault="00422B73" w:rsidP="00422B73">
      <w:pPr>
        <w:ind w:left="720"/>
        <w:contextualSpacing/>
        <w:rPr>
          <w:rFonts w:eastAsia="Times New Roman"/>
          <w:sz w:val="18"/>
          <w:szCs w:val="20"/>
          <w:lang w:eastAsia="pt-BR"/>
        </w:rPr>
      </w:pPr>
    </w:p>
    <w:p w14:paraId="3CFCA76B" w14:textId="72BE916F" w:rsidR="00A23349" w:rsidRDefault="002A2451" w:rsidP="00422B73">
      <w:pPr>
        <w:spacing w:line="276" w:lineRule="auto"/>
        <w:jc w:val="center"/>
        <w:rPr>
          <w:rFonts w:cs="Arial"/>
          <w:sz w:val="20"/>
          <w:szCs w:val="20"/>
        </w:rPr>
      </w:pPr>
      <w:r w:rsidRPr="00C637D0">
        <w:rPr>
          <w:rFonts w:cs="Arial"/>
          <w:sz w:val="20"/>
          <w:szCs w:val="20"/>
        </w:rPr>
        <w:t>Perdigão</w:t>
      </w:r>
      <w:r w:rsidR="00A23349" w:rsidRPr="00C637D0">
        <w:rPr>
          <w:rFonts w:cs="Arial"/>
          <w:sz w:val="20"/>
          <w:szCs w:val="20"/>
        </w:rPr>
        <w:t xml:space="preserve">, </w:t>
      </w:r>
      <w:r w:rsidR="00C637D0" w:rsidRPr="00C637D0">
        <w:rPr>
          <w:rFonts w:cs="Arial"/>
          <w:sz w:val="20"/>
          <w:szCs w:val="20"/>
        </w:rPr>
        <w:t>29 de Dezembro</w:t>
      </w:r>
      <w:r w:rsidR="00B1741C" w:rsidRPr="00C637D0">
        <w:rPr>
          <w:rFonts w:cs="Arial"/>
          <w:sz w:val="20"/>
          <w:szCs w:val="20"/>
        </w:rPr>
        <w:t xml:space="preserve"> de 2</w:t>
      </w:r>
      <w:r w:rsidR="00A23349" w:rsidRPr="00C637D0">
        <w:rPr>
          <w:rFonts w:cs="Arial"/>
          <w:sz w:val="20"/>
          <w:szCs w:val="20"/>
        </w:rPr>
        <w:t>02</w:t>
      </w:r>
      <w:r w:rsidR="004E26E8" w:rsidRPr="00C637D0">
        <w:rPr>
          <w:rFonts w:cs="Arial"/>
          <w:sz w:val="20"/>
          <w:szCs w:val="20"/>
        </w:rPr>
        <w:t>3</w:t>
      </w:r>
    </w:p>
    <w:p w14:paraId="5D4C6EE9" w14:textId="77777777" w:rsidR="00C637D0" w:rsidRDefault="00C637D0" w:rsidP="00422B73">
      <w:pPr>
        <w:spacing w:line="276" w:lineRule="auto"/>
        <w:jc w:val="center"/>
        <w:rPr>
          <w:rFonts w:cs="Arial"/>
          <w:sz w:val="20"/>
          <w:szCs w:val="20"/>
        </w:rPr>
      </w:pPr>
    </w:p>
    <w:p w14:paraId="5847B709" w14:textId="77777777" w:rsidR="00C637D0" w:rsidRPr="00C637D0" w:rsidRDefault="00C637D0" w:rsidP="00422B73">
      <w:pPr>
        <w:spacing w:line="276" w:lineRule="auto"/>
        <w:jc w:val="center"/>
        <w:rPr>
          <w:rFonts w:cs="Arial"/>
          <w:sz w:val="20"/>
          <w:szCs w:val="20"/>
        </w:rPr>
      </w:pPr>
    </w:p>
    <w:p w14:paraId="040C18F0" w14:textId="77777777" w:rsidR="002A2451" w:rsidRPr="00C637D0" w:rsidRDefault="002A2451" w:rsidP="00A23349">
      <w:pPr>
        <w:spacing w:after="0" w:line="276" w:lineRule="auto"/>
        <w:jc w:val="center"/>
        <w:rPr>
          <w:rFonts w:cs="Arial"/>
          <w:b/>
          <w:sz w:val="20"/>
          <w:szCs w:val="20"/>
        </w:rPr>
      </w:pPr>
      <w:r w:rsidRPr="00C637D0">
        <w:rPr>
          <w:rFonts w:cs="Arial"/>
          <w:b/>
          <w:sz w:val="20"/>
          <w:szCs w:val="20"/>
        </w:rPr>
        <w:t xml:space="preserve">INSTITUTO DE PREVIDÊNCIA MUNICIPAL DE PERDIGÃO </w:t>
      </w:r>
    </w:p>
    <w:p w14:paraId="2A06898E" w14:textId="517C4F83" w:rsidR="00A23349" w:rsidRDefault="00C637D0" w:rsidP="00A23349">
      <w:pPr>
        <w:spacing w:after="0" w:line="276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Sra. Margarete Teodora de São Jose Soares </w:t>
      </w:r>
      <w:proofErr w:type="spellStart"/>
      <w:r>
        <w:rPr>
          <w:rFonts w:cs="Arial"/>
          <w:b/>
          <w:sz w:val="20"/>
          <w:szCs w:val="20"/>
        </w:rPr>
        <w:t>Chein</w:t>
      </w:r>
      <w:proofErr w:type="spellEnd"/>
    </w:p>
    <w:p w14:paraId="2903449C" w14:textId="5C69CFD7" w:rsidR="00C637D0" w:rsidRPr="00C637D0" w:rsidRDefault="00C637D0" w:rsidP="00A23349">
      <w:pPr>
        <w:spacing w:after="0" w:line="276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Superintendente do IPREMPE</w:t>
      </w:r>
    </w:p>
    <w:sectPr w:rsidR="00C637D0" w:rsidRPr="00C637D0" w:rsidSect="004E26E8">
      <w:headerReference w:type="default" r:id="rId8"/>
      <w:footerReference w:type="default" r:id="rId9"/>
      <w:pgSz w:w="11906" w:h="16838"/>
      <w:pgMar w:top="1440" w:right="1080" w:bottom="1440" w:left="1080" w:header="709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F79AAC" w14:textId="77777777" w:rsidR="00DE4925" w:rsidRDefault="00DE4925" w:rsidP="008C1141">
      <w:pPr>
        <w:spacing w:after="0" w:line="240" w:lineRule="auto"/>
      </w:pPr>
      <w:r>
        <w:separator/>
      </w:r>
    </w:p>
  </w:endnote>
  <w:endnote w:type="continuationSeparator" w:id="0">
    <w:p w14:paraId="320210A0" w14:textId="77777777" w:rsidR="00DE4925" w:rsidRDefault="00DE4925" w:rsidP="008C1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B32A3E" w14:textId="77777777" w:rsidR="00F625AF" w:rsidRPr="00E37DD2" w:rsidRDefault="00F625AF" w:rsidP="00E37DD2">
    <w:pPr>
      <w:pStyle w:val="Rodap"/>
      <w:tabs>
        <w:tab w:val="clear" w:pos="8504"/>
        <w:tab w:val="right" w:pos="10206"/>
      </w:tabs>
      <w:ind w:right="-1701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069422" w14:textId="77777777" w:rsidR="00DE4925" w:rsidRDefault="00DE4925" w:rsidP="008C1141">
      <w:pPr>
        <w:spacing w:after="0" w:line="240" w:lineRule="auto"/>
      </w:pPr>
      <w:r>
        <w:separator/>
      </w:r>
    </w:p>
  </w:footnote>
  <w:footnote w:type="continuationSeparator" w:id="0">
    <w:p w14:paraId="2366424D" w14:textId="77777777" w:rsidR="00DE4925" w:rsidRDefault="00DE4925" w:rsidP="008C1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34B43" w14:textId="77777777" w:rsidR="00F245BD" w:rsidRPr="00AC0250" w:rsidRDefault="00DE4925" w:rsidP="00F245BD">
    <w:pPr>
      <w:spacing w:after="0"/>
      <w:jc w:val="center"/>
      <w:rPr>
        <w:rFonts w:ascii="Arial" w:eastAsia="Times New Roman" w:hAnsi="Arial" w:cs="Arial"/>
        <w:b/>
        <w:bCs/>
        <w:sz w:val="24"/>
        <w:szCs w:val="24"/>
        <w:lang w:eastAsia="pt-BR"/>
      </w:rPr>
    </w:pPr>
    <w:r>
      <w:rPr>
        <w:rFonts w:ascii="Arial" w:eastAsia="Times New Roman" w:hAnsi="Arial" w:cs="Arial"/>
        <w:b/>
        <w:bCs/>
        <w:noProof/>
        <w:sz w:val="24"/>
        <w:szCs w:val="24"/>
        <w:lang w:eastAsia="pt-BR"/>
      </w:rPr>
      <w:object w:dxaOrig="1440" w:dyaOrig="1440" w14:anchorId="0F46EA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2.9pt;margin-top:-14.8pt;width:1in;height:77.3pt;z-index:-251658752;mso-position-horizontal-relative:text;mso-position-vertical-relative:text">
          <v:imagedata r:id="rId1" o:title=""/>
        </v:shape>
        <o:OLEObject Type="Embed" ProgID="PBrush" ShapeID="_x0000_s2049" DrawAspect="Content" ObjectID="_1762082824" r:id="rId2"/>
      </w:object>
    </w:r>
    <w:r w:rsidR="00F245BD">
      <w:rPr>
        <w:rFonts w:ascii="Arial" w:eastAsia="Times New Roman" w:hAnsi="Arial" w:cs="Arial"/>
        <w:b/>
        <w:bCs/>
        <w:sz w:val="24"/>
        <w:szCs w:val="24"/>
        <w:lang w:eastAsia="pt-BR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F245BD" w:rsidRPr="00AC0250">
      <w:rPr>
        <w:rFonts w:ascii="Arial" w:eastAsia="Times New Roman" w:hAnsi="Arial" w:cs="Arial"/>
        <w:b/>
        <w:bCs/>
        <w:sz w:val="24"/>
        <w:szCs w:val="24"/>
        <w:lang w:eastAsia="pt-BR"/>
      </w:rPr>
      <w:t>INSTITUTO DE PREVIDÊNCIA MUNICIPAL DE PERDIGÃO - IPREMPE</w:t>
    </w:r>
  </w:p>
  <w:p w14:paraId="74CB2101" w14:textId="77777777" w:rsidR="00F245BD" w:rsidRPr="00AC0250" w:rsidRDefault="00F245BD" w:rsidP="00F245BD">
    <w:pPr>
      <w:tabs>
        <w:tab w:val="left" w:pos="1170"/>
        <w:tab w:val="center" w:pos="4252"/>
        <w:tab w:val="center" w:pos="4419"/>
        <w:tab w:val="right" w:pos="8838"/>
      </w:tabs>
      <w:spacing w:after="0" w:line="240" w:lineRule="auto"/>
      <w:jc w:val="center"/>
      <w:rPr>
        <w:rFonts w:ascii="Arial" w:eastAsia="Times New Roman" w:hAnsi="Arial" w:cs="Arial"/>
        <w:b/>
        <w:bCs/>
        <w:sz w:val="24"/>
        <w:szCs w:val="24"/>
        <w:lang w:eastAsia="pt-BR"/>
      </w:rPr>
    </w:pPr>
    <w:r w:rsidRPr="00AC0250">
      <w:rPr>
        <w:rFonts w:ascii="Arial" w:eastAsia="Times New Roman" w:hAnsi="Arial" w:cs="Arial"/>
        <w:b/>
        <w:bCs/>
        <w:sz w:val="24"/>
        <w:szCs w:val="24"/>
        <w:lang w:eastAsia="pt-BR"/>
      </w:rPr>
      <w:t>CNPJ: 05.154.584/0001-73</w:t>
    </w:r>
  </w:p>
  <w:p w14:paraId="2FBE1122" w14:textId="77777777" w:rsidR="00F245BD" w:rsidRPr="00AC0250" w:rsidRDefault="00F245BD" w:rsidP="00F245BD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eastAsia="pt-BR"/>
      </w:rPr>
    </w:pPr>
    <w:r w:rsidRPr="00AC0250">
      <w:rPr>
        <w:rFonts w:ascii="Arial" w:eastAsia="Times New Roman" w:hAnsi="Arial" w:cs="Arial"/>
        <w:sz w:val="24"/>
        <w:szCs w:val="24"/>
        <w:lang w:eastAsia="pt-BR"/>
      </w:rPr>
      <w:t>Av. Santa Rita, nº: 150, Bairro: Centro, Perdigão/MG, CEP:35.545-000</w:t>
    </w:r>
  </w:p>
  <w:p w14:paraId="3A023AAE" w14:textId="74318CFF" w:rsidR="00F625AF" w:rsidRPr="006E472E" w:rsidRDefault="00F245BD" w:rsidP="00C637D0">
    <w:pPr>
      <w:tabs>
        <w:tab w:val="center" w:pos="4419"/>
        <w:tab w:val="right" w:pos="8838"/>
      </w:tabs>
      <w:spacing w:after="0" w:line="240" w:lineRule="auto"/>
      <w:jc w:val="center"/>
      <w:rPr>
        <w:sz w:val="28"/>
        <w:szCs w:val="28"/>
      </w:rPr>
    </w:pPr>
    <w:r w:rsidRPr="00AC0250">
      <w:rPr>
        <w:rFonts w:ascii="Arial" w:eastAsia="Times New Roman" w:hAnsi="Arial" w:cs="Arial"/>
        <w:sz w:val="24"/>
        <w:szCs w:val="24"/>
        <w:lang w:eastAsia="pt-BR"/>
      </w:rPr>
      <w:t>37-3287-1423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318D7"/>
    <w:multiLevelType w:val="hybridMultilevel"/>
    <w:tmpl w:val="43A477C0"/>
    <w:lvl w:ilvl="0" w:tplc="E3A829FC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A3791"/>
    <w:multiLevelType w:val="multilevel"/>
    <w:tmpl w:val="E2CAFAF4"/>
    <w:lvl w:ilvl="0">
      <w:start w:val="1"/>
      <w:numFmt w:val="lowerLetter"/>
      <w:lvlText w:val="%1)"/>
      <w:lvlJc w:val="left"/>
      <w:pPr>
        <w:ind w:left="1095" w:hanging="39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vertAlign w:val="baseline"/>
      </w:rPr>
    </w:lvl>
  </w:abstractNum>
  <w:abstractNum w:abstractNumId="2">
    <w:nsid w:val="0D3D0870"/>
    <w:multiLevelType w:val="multilevel"/>
    <w:tmpl w:val="0E5405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3">
    <w:nsid w:val="0DD303A0"/>
    <w:multiLevelType w:val="multilevel"/>
    <w:tmpl w:val="8468EEAE"/>
    <w:lvl w:ilvl="0">
      <w:start w:val="1"/>
      <w:numFmt w:val="lowerRoman"/>
      <w:lvlText w:val="%1."/>
      <w:lvlJc w:val="right"/>
      <w:pPr>
        <w:ind w:left="100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4">
    <w:nsid w:val="116341CA"/>
    <w:multiLevelType w:val="multilevel"/>
    <w:tmpl w:val="2C147F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6D2D71"/>
    <w:multiLevelType w:val="multilevel"/>
    <w:tmpl w:val="E2A8DED6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nsid w:val="12A57668"/>
    <w:multiLevelType w:val="hybridMultilevel"/>
    <w:tmpl w:val="2F483D5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4FA0063"/>
    <w:multiLevelType w:val="hybridMultilevel"/>
    <w:tmpl w:val="ABB00F92"/>
    <w:lvl w:ilvl="0" w:tplc="B5B2F442">
      <w:start w:val="1"/>
      <w:numFmt w:val="lowerLetter"/>
      <w:lvlText w:val="%1)"/>
      <w:lvlJc w:val="left"/>
      <w:pPr>
        <w:ind w:left="1004" w:hanging="360"/>
      </w:pPr>
      <w:rPr>
        <w:color w:val="auto"/>
      </w:rPr>
    </w:lvl>
    <w:lvl w:ilvl="1" w:tplc="54DCFA9E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7B36292"/>
    <w:multiLevelType w:val="hybridMultilevel"/>
    <w:tmpl w:val="8AA456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6C0A00"/>
    <w:multiLevelType w:val="hybridMultilevel"/>
    <w:tmpl w:val="9CC82440"/>
    <w:lvl w:ilvl="0" w:tplc="374EF2E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347F70"/>
    <w:multiLevelType w:val="hybridMultilevel"/>
    <w:tmpl w:val="A70CE3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140BD4"/>
    <w:multiLevelType w:val="multilevel"/>
    <w:tmpl w:val="ED9C19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170311"/>
    <w:multiLevelType w:val="hybridMultilevel"/>
    <w:tmpl w:val="523EABBC"/>
    <w:lvl w:ilvl="0" w:tplc="1D941C6C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34100E"/>
    <w:multiLevelType w:val="multilevel"/>
    <w:tmpl w:val="337C7B7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>
    <w:nsid w:val="2CE51B45"/>
    <w:multiLevelType w:val="multilevel"/>
    <w:tmpl w:val="D9E23CC4"/>
    <w:lvl w:ilvl="0">
      <w:start w:val="6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5">
    <w:nsid w:val="2D221C9F"/>
    <w:multiLevelType w:val="hybridMultilevel"/>
    <w:tmpl w:val="895059CC"/>
    <w:lvl w:ilvl="0" w:tplc="04160017">
      <w:start w:val="1"/>
      <w:numFmt w:val="lowerLetter"/>
      <w:lvlText w:val="%1)"/>
      <w:lvlJc w:val="left"/>
      <w:pPr>
        <w:ind w:left="44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44" w:hanging="360"/>
      </w:pPr>
    </w:lvl>
    <w:lvl w:ilvl="2" w:tplc="0416001B" w:tentative="1">
      <w:start w:val="1"/>
      <w:numFmt w:val="lowerRoman"/>
      <w:lvlText w:val="%3."/>
      <w:lvlJc w:val="right"/>
      <w:pPr>
        <w:ind w:left="5864" w:hanging="180"/>
      </w:pPr>
    </w:lvl>
    <w:lvl w:ilvl="3" w:tplc="0416000F" w:tentative="1">
      <w:start w:val="1"/>
      <w:numFmt w:val="decimal"/>
      <w:lvlText w:val="%4."/>
      <w:lvlJc w:val="left"/>
      <w:pPr>
        <w:ind w:left="6584" w:hanging="360"/>
      </w:pPr>
    </w:lvl>
    <w:lvl w:ilvl="4" w:tplc="04160019" w:tentative="1">
      <w:start w:val="1"/>
      <w:numFmt w:val="lowerLetter"/>
      <w:lvlText w:val="%5."/>
      <w:lvlJc w:val="left"/>
      <w:pPr>
        <w:ind w:left="7304" w:hanging="360"/>
      </w:pPr>
    </w:lvl>
    <w:lvl w:ilvl="5" w:tplc="0416001B" w:tentative="1">
      <w:start w:val="1"/>
      <w:numFmt w:val="lowerRoman"/>
      <w:lvlText w:val="%6."/>
      <w:lvlJc w:val="right"/>
      <w:pPr>
        <w:ind w:left="8024" w:hanging="180"/>
      </w:pPr>
    </w:lvl>
    <w:lvl w:ilvl="6" w:tplc="0416000F" w:tentative="1">
      <w:start w:val="1"/>
      <w:numFmt w:val="decimal"/>
      <w:lvlText w:val="%7."/>
      <w:lvlJc w:val="left"/>
      <w:pPr>
        <w:ind w:left="8744" w:hanging="360"/>
      </w:pPr>
    </w:lvl>
    <w:lvl w:ilvl="7" w:tplc="04160019" w:tentative="1">
      <w:start w:val="1"/>
      <w:numFmt w:val="lowerLetter"/>
      <w:lvlText w:val="%8."/>
      <w:lvlJc w:val="left"/>
      <w:pPr>
        <w:ind w:left="9464" w:hanging="360"/>
      </w:pPr>
    </w:lvl>
    <w:lvl w:ilvl="8" w:tplc="0416001B" w:tentative="1">
      <w:start w:val="1"/>
      <w:numFmt w:val="lowerRoman"/>
      <w:lvlText w:val="%9."/>
      <w:lvlJc w:val="right"/>
      <w:pPr>
        <w:ind w:left="10184" w:hanging="180"/>
      </w:pPr>
    </w:lvl>
  </w:abstractNum>
  <w:abstractNum w:abstractNumId="16">
    <w:nsid w:val="2DD21CC0"/>
    <w:multiLevelType w:val="multilevel"/>
    <w:tmpl w:val="3E5A4DF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3"/>
      <w:numFmt w:val="decimal"/>
      <w:lvlText w:val="%1.%2."/>
      <w:lvlJc w:val="left"/>
      <w:pPr>
        <w:ind w:left="1494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vertAlign w:val="baseline"/>
      </w:rPr>
    </w:lvl>
  </w:abstractNum>
  <w:abstractNum w:abstractNumId="17">
    <w:nsid w:val="31540E57"/>
    <w:multiLevelType w:val="hybridMultilevel"/>
    <w:tmpl w:val="8BCC7A1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0070E0"/>
    <w:multiLevelType w:val="hybridMultilevel"/>
    <w:tmpl w:val="13FAD1EA"/>
    <w:lvl w:ilvl="0" w:tplc="D820FE30">
      <w:start w:val="1"/>
      <w:numFmt w:val="lowerLetter"/>
      <w:lvlText w:val="%1)"/>
      <w:lvlJc w:val="left"/>
      <w:pPr>
        <w:ind w:left="1095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3C5244D1"/>
    <w:multiLevelType w:val="multilevel"/>
    <w:tmpl w:val="63564A48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20">
    <w:nsid w:val="3CB062C4"/>
    <w:multiLevelType w:val="multilevel"/>
    <w:tmpl w:val="BFB282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1">
    <w:nsid w:val="3FDF1032"/>
    <w:multiLevelType w:val="multilevel"/>
    <w:tmpl w:val="EF5417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409A1A8C"/>
    <w:multiLevelType w:val="hybridMultilevel"/>
    <w:tmpl w:val="0D0C022E"/>
    <w:lvl w:ilvl="0" w:tplc="E0EA0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0200CD"/>
    <w:multiLevelType w:val="multilevel"/>
    <w:tmpl w:val="C0342F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4">
    <w:nsid w:val="44635C1A"/>
    <w:multiLevelType w:val="hybridMultilevel"/>
    <w:tmpl w:val="2C8A1994"/>
    <w:lvl w:ilvl="0" w:tplc="BDA29682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717871"/>
    <w:multiLevelType w:val="multilevel"/>
    <w:tmpl w:val="B61AA0CC"/>
    <w:lvl w:ilvl="0">
      <w:start w:val="1"/>
      <w:numFmt w:val="lowerLetter"/>
      <w:lvlText w:val="%1)"/>
      <w:lvlJc w:val="left"/>
      <w:pPr>
        <w:ind w:left="915" w:hanging="55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6">
    <w:nsid w:val="4DE62FB5"/>
    <w:multiLevelType w:val="hybridMultilevel"/>
    <w:tmpl w:val="BB46DC3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3C65A9"/>
    <w:multiLevelType w:val="multilevel"/>
    <w:tmpl w:val="C25005B8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8">
    <w:nsid w:val="4F8911A7"/>
    <w:multiLevelType w:val="hybridMultilevel"/>
    <w:tmpl w:val="B4BE6A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C256AA"/>
    <w:multiLevelType w:val="hybridMultilevel"/>
    <w:tmpl w:val="99B09F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9A5E67"/>
    <w:multiLevelType w:val="multilevel"/>
    <w:tmpl w:val="C9B8368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31">
    <w:nsid w:val="5A00686C"/>
    <w:multiLevelType w:val="multilevel"/>
    <w:tmpl w:val="0416001F"/>
    <w:styleLink w:val="Estilo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1A42119"/>
    <w:multiLevelType w:val="multilevel"/>
    <w:tmpl w:val="0416001F"/>
    <w:numStyleLink w:val="Estilo1"/>
  </w:abstractNum>
  <w:abstractNum w:abstractNumId="33">
    <w:nsid w:val="646718D5"/>
    <w:multiLevelType w:val="hybridMultilevel"/>
    <w:tmpl w:val="1B40DE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6F21D3"/>
    <w:multiLevelType w:val="hybridMultilevel"/>
    <w:tmpl w:val="8CEA4E3C"/>
    <w:lvl w:ilvl="0" w:tplc="0416001B">
      <w:start w:val="1"/>
      <w:numFmt w:val="lowerRoman"/>
      <w:lvlText w:val="%1."/>
      <w:lvlJc w:val="righ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6D051B08"/>
    <w:multiLevelType w:val="hybridMultilevel"/>
    <w:tmpl w:val="7D50EA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1D1999"/>
    <w:multiLevelType w:val="hybridMultilevel"/>
    <w:tmpl w:val="614E66B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012470"/>
    <w:multiLevelType w:val="multilevel"/>
    <w:tmpl w:val="22847F7E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38">
    <w:nsid w:val="708C7EB1"/>
    <w:multiLevelType w:val="multilevel"/>
    <w:tmpl w:val="285E206E"/>
    <w:lvl w:ilvl="0">
      <w:start w:val="4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3"/>
      <w:numFmt w:val="decimal"/>
      <w:lvlText w:val="%1.%2."/>
      <w:lvlJc w:val="left"/>
      <w:pPr>
        <w:ind w:left="1494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vertAlign w:val="baseline"/>
      </w:rPr>
    </w:lvl>
  </w:abstractNum>
  <w:abstractNum w:abstractNumId="39">
    <w:nsid w:val="71354B5B"/>
    <w:multiLevelType w:val="hybridMultilevel"/>
    <w:tmpl w:val="65A84F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E51E6C"/>
    <w:multiLevelType w:val="multilevel"/>
    <w:tmpl w:val="A7446E5E"/>
    <w:lvl w:ilvl="0">
      <w:start w:val="1"/>
      <w:numFmt w:val="lowerLetter"/>
      <w:lvlText w:val="%1)"/>
      <w:lvlJc w:val="left"/>
      <w:pPr>
        <w:ind w:left="1004" w:hanging="360"/>
      </w:pPr>
      <w:rPr>
        <w:color w:val="000000"/>
        <w:vertAlign w:val="baseline"/>
      </w:rPr>
    </w:lvl>
    <w:lvl w:ilvl="1">
      <w:start w:val="1"/>
      <w:numFmt w:val="lowerLetter"/>
      <w:lvlText w:val="%2)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41">
    <w:nsid w:val="753F44E7"/>
    <w:multiLevelType w:val="hybridMultilevel"/>
    <w:tmpl w:val="1876E972"/>
    <w:lvl w:ilvl="0" w:tplc="84CABA9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22473A"/>
    <w:multiLevelType w:val="hybridMultilevel"/>
    <w:tmpl w:val="6C2E7B14"/>
    <w:lvl w:ilvl="0" w:tplc="04160017">
      <w:start w:val="1"/>
      <w:numFmt w:val="lowerLetter"/>
      <w:lvlText w:val="%1)"/>
      <w:lvlJc w:val="lef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BB4732D"/>
    <w:multiLevelType w:val="hybridMultilevel"/>
    <w:tmpl w:val="76B463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F70A97"/>
    <w:multiLevelType w:val="hybridMultilevel"/>
    <w:tmpl w:val="538EF67E"/>
    <w:lvl w:ilvl="0" w:tplc="E8C4363E">
      <w:start w:val="1"/>
      <w:numFmt w:val="lowerLetter"/>
      <w:lvlText w:val="%1)"/>
      <w:lvlJc w:val="left"/>
      <w:pPr>
        <w:ind w:left="91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33"/>
  </w:num>
  <w:num w:numId="4">
    <w:abstractNumId w:val="24"/>
  </w:num>
  <w:num w:numId="5">
    <w:abstractNumId w:val="39"/>
  </w:num>
  <w:num w:numId="6">
    <w:abstractNumId w:val="28"/>
  </w:num>
  <w:num w:numId="7">
    <w:abstractNumId w:val="36"/>
  </w:num>
  <w:num w:numId="8">
    <w:abstractNumId w:val="8"/>
  </w:num>
  <w:num w:numId="9">
    <w:abstractNumId w:val="41"/>
  </w:num>
  <w:num w:numId="10">
    <w:abstractNumId w:val="9"/>
  </w:num>
  <w:num w:numId="11">
    <w:abstractNumId w:val="17"/>
  </w:num>
  <w:num w:numId="12">
    <w:abstractNumId w:val="0"/>
  </w:num>
  <w:num w:numId="13">
    <w:abstractNumId w:val="3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000" w:hanging="432"/>
        </w:pPr>
        <w:rPr>
          <w:color w:val="auto"/>
        </w:rPr>
      </w:lvl>
    </w:lvlOverride>
  </w:num>
  <w:num w:numId="14">
    <w:abstractNumId w:val="31"/>
  </w:num>
  <w:num w:numId="15">
    <w:abstractNumId w:val="7"/>
  </w:num>
  <w:num w:numId="16">
    <w:abstractNumId w:val="11"/>
  </w:num>
  <w:num w:numId="17">
    <w:abstractNumId w:val="4"/>
  </w:num>
  <w:num w:numId="18">
    <w:abstractNumId w:val="44"/>
  </w:num>
  <w:num w:numId="19">
    <w:abstractNumId w:val="18"/>
  </w:num>
  <w:num w:numId="20">
    <w:abstractNumId w:val="26"/>
  </w:num>
  <w:num w:numId="21">
    <w:abstractNumId w:val="10"/>
  </w:num>
  <w:num w:numId="22">
    <w:abstractNumId w:val="29"/>
  </w:num>
  <w:num w:numId="23">
    <w:abstractNumId w:val="20"/>
  </w:num>
  <w:num w:numId="24">
    <w:abstractNumId w:val="21"/>
  </w:num>
  <w:num w:numId="25">
    <w:abstractNumId w:val="43"/>
  </w:num>
  <w:num w:numId="26">
    <w:abstractNumId w:val="2"/>
  </w:num>
  <w:num w:numId="27">
    <w:abstractNumId w:val="15"/>
  </w:num>
  <w:num w:numId="28">
    <w:abstractNumId w:val="42"/>
  </w:num>
  <w:num w:numId="29">
    <w:abstractNumId w:val="34"/>
  </w:num>
  <w:num w:numId="30">
    <w:abstractNumId w:val="35"/>
  </w:num>
  <w:num w:numId="31">
    <w:abstractNumId w:val="19"/>
  </w:num>
  <w:num w:numId="32">
    <w:abstractNumId w:val="13"/>
  </w:num>
  <w:num w:numId="33">
    <w:abstractNumId w:val="37"/>
  </w:num>
  <w:num w:numId="34">
    <w:abstractNumId w:val="27"/>
  </w:num>
  <w:num w:numId="35">
    <w:abstractNumId w:val="38"/>
  </w:num>
  <w:num w:numId="36">
    <w:abstractNumId w:val="23"/>
  </w:num>
  <w:num w:numId="37">
    <w:abstractNumId w:val="14"/>
  </w:num>
  <w:num w:numId="38">
    <w:abstractNumId w:val="30"/>
  </w:num>
  <w:num w:numId="39">
    <w:abstractNumId w:val="40"/>
  </w:num>
  <w:num w:numId="40">
    <w:abstractNumId w:val="25"/>
  </w:num>
  <w:num w:numId="41">
    <w:abstractNumId w:val="16"/>
  </w:num>
  <w:num w:numId="42">
    <w:abstractNumId w:val="1"/>
  </w:num>
  <w:num w:numId="43">
    <w:abstractNumId w:val="3"/>
  </w:num>
  <w:num w:numId="44">
    <w:abstractNumId w:val="5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141"/>
    <w:rsid w:val="00034295"/>
    <w:rsid w:val="000472A4"/>
    <w:rsid w:val="000517C4"/>
    <w:rsid w:val="000B2AA0"/>
    <w:rsid w:val="000C3C10"/>
    <w:rsid w:val="000D214C"/>
    <w:rsid w:val="000F0F4B"/>
    <w:rsid w:val="00100361"/>
    <w:rsid w:val="00101555"/>
    <w:rsid w:val="00117FC3"/>
    <w:rsid w:val="00153397"/>
    <w:rsid w:val="001708E7"/>
    <w:rsid w:val="001721E7"/>
    <w:rsid w:val="001729DF"/>
    <w:rsid w:val="001F2B9D"/>
    <w:rsid w:val="001F4CA7"/>
    <w:rsid w:val="00211F77"/>
    <w:rsid w:val="002372F1"/>
    <w:rsid w:val="0026640E"/>
    <w:rsid w:val="002733C6"/>
    <w:rsid w:val="002972A8"/>
    <w:rsid w:val="002A00AD"/>
    <w:rsid w:val="002A2451"/>
    <w:rsid w:val="002C6560"/>
    <w:rsid w:val="003045E3"/>
    <w:rsid w:val="003205D9"/>
    <w:rsid w:val="00331471"/>
    <w:rsid w:val="0034781E"/>
    <w:rsid w:val="00354CDA"/>
    <w:rsid w:val="00362CFB"/>
    <w:rsid w:val="0039392E"/>
    <w:rsid w:val="003A6939"/>
    <w:rsid w:val="003B065E"/>
    <w:rsid w:val="0041417E"/>
    <w:rsid w:val="00422B73"/>
    <w:rsid w:val="0042431D"/>
    <w:rsid w:val="00435EF1"/>
    <w:rsid w:val="004A5B25"/>
    <w:rsid w:val="004D522B"/>
    <w:rsid w:val="004E26E8"/>
    <w:rsid w:val="005340E3"/>
    <w:rsid w:val="00535D0D"/>
    <w:rsid w:val="00540054"/>
    <w:rsid w:val="00562E81"/>
    <w:rsid w:val="00580688"/>
    <w:rsid w:val="0059394B"/>
    <w:rsid w:val="005A4797"/>
    <w:rsid w:val="005E1B88"/>
    <w:rsid w:val="005F06B1"/>
    <w:rsid w:val="005F0D0A"/>
    <w:rsid w:val="00603748"/>
    <w:rsid w:val="00603FEA"/>
    <w:rsid w:val="00632BE5"/>
    <w:rsid w:val="006501A7"/>
    <w:rsid w:val="00667951"/>
    <w:rsid w:val="006B2EAA"/>
    <w:rsid w:val="006E472E"/>
    <w:rsid w:val="007125C3"/>
    <w:rsid w:val="00714252"/>
    <w:rsid w:val="00714F6F"/>
    <w:rsid w:val="00730BE6"/>
    <w:rsid w:val="00734071"/>
    <w:rsid w:val="007555E3"/>
    <w:rsid w:val="00756526"/>
    <w:rsid w:val="00766B5D"/>
    <w:rsid w:val="00766C64"/>
    <w:rsid w:val="00802A32"/>
    <w:rsid w:val="00817B0E"/>
    <w:rsid w:val="0084565E"/>
    <w:rsid w:val="00860D2B"/>
    <w:rsid w:val="00876EDF"/>
    <w:rsid w:val="008A5E45"/>
    <w:rsid w:val="008B6D07"/>
    <w:rsid w:val="008C1141"/>
    <w:rsid w:val="008C1FDF"/>
    <w:rsid w:val="008F0CEE"/>
    <w:rsid w:val="008F1ABD"/>
    <w:rsid w:val="008F3406"/>
    <w:rsid w:val="009326F1"/>
    <w:rsid w:val="00933AF1"/>
    <w:rsid w:val="00942B55"/>
    <w:rsid w:val="009A23B0"/>
    <w:rsid w:val="009A635E"/>
    <w:rsid w:val="009E2D79"/>
    <w:rsid w:val="009E7D3F"/>
    <w:rsid w:val="009F4C9B"/>
    <w:rsid w:val="00A07990"/>
    <w:rsid w:val="00A07EB2"/>
    <w:rsid w:val="00A23349"/>
    <w:rsid w:val="00A23A9A"/>
    <w:rsid w:val="00A254F5"/>
    <w:rsid w:val="00A2567C"/>
    <w:rsid w:val="00A442EA"/>
    <w:rsid w:val="00A57036"/>
    <w:rsid w:val="00A66871"/>
    <w:rsid w:val="00A6710F"/>
    <w:rsid w:val="00B1741C"/>
    <w:rsid w:val="00B202F6"/>
    <w:rsid w:val="00BC623C"/>
    <w:rsid w:val="00BD0249"/>
    <w:rsid w:val="00BD1153"/>
    <w:rsid w:val="00C24FD0"/>
    <w:rsid w:val="00C33C27"/>
    <w:rsid w:val="00C637D0"/>
    <w:rsid w:val="00C84795"/>
    <w:rsid w:val="00C85105"/>
    <w:rsid w:val="00C96C8E"/>
    <w:rsid w:val="00CB17C5"/>
    <w:rsid w:val="00CD5781"/>
    <w:rsid w:val="00CF5634"/>
    <w:rsid w:val="00CF6FEC"/>
    <w:rsid w:val="00D101CC"/>
    <w:rsid w:val="00D30339"/>
    <w:rsid w:val="00D357C4"/>
    <w:rsid w:val="00D52877"/>
    <w:rsid w:val="00D701D0"/>
    <w:rsid w:val="00DA279A"/>
    <w:rsid w:val="00DA4BDD"/>
    <w:rsid w:val="00DE1408"/>
    <w:rsid w:val="00DE4925"/>
    <w:rsid w:val="00E16603"/>
    <w:rsid w:val="00E20B84"/>
    <w:rsid w:val="00E37DD2"/>
    <w:rsid w:val="00E4094C"/>
    <w:rsid w:val="00E423AA"/>
    <w:rsid w:val="00E677CB"/>
    <w:rsid w:val="00EC173F"/>
    <w:rsid w:val="00EE79CB"/>
    <w:rsid w:val="00EE7EB8"/>
    <w:rsid w:val="00F245BD"/>
    <w:rsid w:val="00F625AF"/>
    <w:rsid w:val="00F646DE"/>
    <w:rsid w:val="00F75338"/>
    <w:rsid w:val="00FB40D7"/>
    <w:rsid w:val="00FB44E6"/>
    <w:rsid w:val="00FE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34FDC89"/>
  <w15:docId w15:val="{CA218E21-1B3D-4960-B328-CE754B325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2EA"/>
    <w:pPr>
      <w:jc w:val="both"/>
    </w:pPr>
    <w:rPr>
      <w:color w:val="404040" w:themeColor="text1" w:themeTint="BF"/>
    </w:rPr>
  </w:style>
  <w:style w:type="paragraph" w:styleId="Ttulo1">
    <w:name w:val="heading 1"/>
    <w:basedOn w:val="Normal"/>
    <w:next w:val="Normal"/>
    <w:link w:val="Ttulo1Char"/>
    <w:uiPriority w:val="9"/>
    <w:qFormat/>
    <w:rsid w:val="00A442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ED7D31"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42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ED7D31"/>
      <w:sz w:val="24"/>
      <w:szCs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C11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C1141"/>
  </w:style>
  <w:style w:type="paragraph" w:styleId="Rodap">
    <w:name w:val="footer"/>
    <w:basedOn w:val="Normal"/>
    <w:link w:val="RodapChar"/>
    <w:uiPriority w:val="99"/>
    <w:unhideWhenUsed/>
    <w:rsid w:val="008C11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1141"/>
  </w:style>
  <w:style w:type="paragraph" w:customStyle="1" w:styleId="Default">
    <w:name w:val="Default"/>
    <w:rsid w:val="008C114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character" w:styleId="Hyperlink">
    <w:name w:val="Hyperlink"/>
    <w:basedOn w:val="Fontepargpadro"/>
    <w:uiPriority w:val="99"/>
    <w:unhideWhenUsed/>
    <w:rsid w:val="003A693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6710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442EA"/>
    <w:rPr>
      <w:rFonts w:asciiTheme="majorHAnsi" w:eastAsiaTheme="majorEastAsia" w:hAnsiTheme="majorHAnsi" w:cstheme="majorBidi"/>
      <w:b/>
      <w:color w:val="ED7D31"/>
      <w:sz w:val="24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A6710F"/>
    <w:pPr>
      <w:outlineLvl w:val="9"/>
    </w:pPr>
    <w:rPr>
      <w:lang w:eastAsia="pt-BR"/>
    </w:rPr>
  </w:style>
  <w:style w:type="table" w:customStyle="1" w:styleId="TabeladeGradeClara1">
    <w:name w:val="Tabela de Grade Clara1"/>
    <w:basedOn w:val="Tabelanormal"/>
    <w:uiPriority w:val="40"/>
    <w:rsid w:val="00A6710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4A5B25"/>
    <w:pPr>
      <w:ind w:left="720"/>
      <w:contextualSpacing/>
    </w:pPr>
  </w:style>
  <w:style w:type="paragraph" w:styleId="Sumrio1">
    <w:name w:val="toc 1"/>
    <w:basedOn w:val="Normal"/>
    <w:next w:val="Normal"/>
    <w:autoRedefine/>
    <w:uiPriority w:val="39"/>
    <w:unhideWhenUsed/>
    <w:rsid w:val="004A5B25"/>
    <w:pPr>
      <w:tabs>
        <w:tab w:val="right" w:leader="dot" w:pos="8494"/>
      </w:tabs>
    </w:pPr>
    <w:rPr>
      <w:b/>
      <w:noProof/>
    </w:rPr>
  </w:style>
  <w:style w:type="paragraph" w:styleId="Sumrio2">
    <w:name w:val="toc 2"/>
    <w:basedOn w:val="Normal"/>
    <w:next w:val="Normal"/>
    <w:autoRedefine/>
    <w:uiPriority w:val="39"/>
    <w:unhideWhenUsed/>
    <w:rsid w:val="004A5B25"/>
    <w:pPr>
      <w:spacing w:after="100"/>
      <w:ind w:left="2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2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B9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CD5781"/>
  </w:style>
  <w:style w:type="character" w:customStyle="1" w:styleId="Ttulo2Char">
    <w:name w:val="Título 2 Char"/>
    <w:basedOn w:val="Fontepargpadro"/>
    <w:link w:val="Ttulo2"/>
    <w:uiPriority w:val="9"/>
    <w:semiHidden/>
    <w:rsid w:val="00A442EA"/>
    <w:rPr>
      <w:rFonts w:asciiTheme="majorHAnsi" w:eastAsiaTheme="majorEastAsia" w:hAnsiTheme="majorHAnsi" w:cstheme="majorBidi"/>
      <w:color w:val="ED7D31"/>
      <w:sz w:val="24"/>
      <w:szCs w:val="26"/>
      <w:u w:val="single"/>
    </w:rPr>
  </w:style>
  <w:style w:type="table" w:styleId="Tabelacomgrade">
    <w:name w:val="Table Grid"/>
    <w:basedOn w:val="Tabelanormal"/>
    <w:uiPriority w:val="39"/>
    <w:rsid w:val="00A442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">
    <w:name w:val="Estilo1"/>
    <w:rsid w:val="00D357C4"/>
    <w:pPr>
      <w:numPr>
        <w:numId w:val="14"/>
      </w:numPr>
    </w:pPr>
  </w:style>
  <w:style w:type="paragraph" w:customStyle="1" w:styleId="Normal1">
    <w:name w:val="Normal1"/>
    <w:rsid w:val="000B2AA0"/>
    <w:pPr>
      <w:spacing w:after="240" w:line="276" w:lineRule="auto"/>
      <w:ind w:left="681" w:hanging="39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42B5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942B55"/>
    <w:rPr>
      <w:rFonts w:ascii="Times New Roman" w:eastAsia="Times New Roman" w:hAnsi="Times New Roman" w:cs="Times New Roman"/>
      <w:b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D2B9D-8CDF-40BA-B39F-BC5CF06B0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1198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Reis</dc:creator>
  <cp:lastModifiedBy>IPREMPE PERDIGÃO</cp:lastModifiedBy>
  <cp:revision>7</cp:revision>
  <cp:lastPrinted>2023-11-21T17:38:00Z</cp:lastPrinted>
  <dcterms:created xsi:type="dcterms:W3CDTF">2023-11-14T20:02:00Z</dcterms:created>
  <dcterms:modified xsi:type="dcterms:W3CDTF">2023-11-21T17:41:00Z</dcterms:modified>
</cp:coreProperties>
</file>